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EBC" w:rsidRDefault="00724B24">
      <w:pPr>
        <w:spacing w:after="28"/>
        <w:ind w:left="0" w:firstLine="0"/>
        <w:jc w:val="left"/>
      </w:pPr>
      <w:r>
        <w:t xml:space="preserve"> </w:t>
      </w:r>
      <w:r>
        <w:tab/>
        <w:t xml:space="preserve"> </w:t>
      </w:r>
    </w:p>
    <w:p w:rsidR="00BA6EBC" w:rsidRDefault="00724B24">
      <w:pPr>
        <w:spacing w:after="0"/>
        <w:ind w:left="0" w:firstLine="0"/>
        <w:jc w:val="center"/>
      </w:pPr>
      <w:r>
        <w:rPr>
          <w:rFonts w:ascii="Calibri" w:eastAsia="Calibri" w:hAnsi="Calibri" w:cs="Calibri"/>
          <w:noProof/>
        </w:rPr>
        <w:drawing>
          <wp:inline distT="0" distB="0" distL="0" distR="0">
            <wp:extent cx="939165" cy="102044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9165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24"/>
        </w:rPr>
        <w:t xml:space="preserve"> </w:t>
      </w:r>
    </w:p>
    <w:p w:rsidR="00BA6EBC" w:rsidRDefault="00724B24">
      <w:pPr>
        <w:spacing w:after="37"/>
        <w:ind w:left="10" w:right="-15"/>
        <w:jc w:val="center"/>
      </w:pPr>
      <w:r>
        <w:rPr>
          <w:b/>
          <w:sz w:val="24"/>
        </w:rPr>
        <w:t xml:space="preserve">CRNA GORA </w:t>
      </w:r>
    </w:p>
    <w:p w:rsidR="00BA6EBC" w:rsidRDefault="00A823AE">
      <w:pPr>
        <w:spacing w:after="36"/>
        <w:ind w:left="10" w:right="1449"/>
        <w:jc w:val="right"/>
      </w:pPr>
      <w:r>
        <w:rPr>
          <w:b/>
          <w:sz w:val="24"/>
        </w:rPr>
        <w:t>OSNOVNO DRŽAVNO TUŽ</w:t>
      </w:r>
      <w:r w:rsidR="00724B24">
        <w:rPr>
          <w:b/>
          <w:sz w:val="24"/>
        </w:rPr>
        <w:t xml:space="preserve">ILAŠTVO U </w:t>
      </w:r>
      <w:r w:rsidR="00494BD6">
        <w:rPr>
          <w:b/>
          <w:sz w:val="24"/>
        </w:rPr>
        <w:t>PLAVU</w:t>
      </w:r>
    </w:p>
    <w:p w:rsidR="00BA6EBC" w:rsidRDefault="00724B24">
      <w:pPr>
        <w:spacing w:after="37"/>
        <w:ind w:left="0" w:firstLine="0"/>
        <w:jc w:val="center"/>
      </w:pPr>
      <w:r>
        <w:rPr>
          <w:sz w:val="24"/>
        </w:rPr>
        <w:t xml:space="preserve"> </w:t>
      </w:r>
    </w:p>
    <w:p w:rsidR="00BA6EBC" w:rsidRDefault="00724B24">
      <w:pPr>
        <w:spacing w:after="38"/>
        <w:ind w:left="0" w:firstLine="0"/>
        <w:jc w:val="center"/>
      </w:pPr>
      <w:r>
        <w:rPr>
          <w:sz w:val="24"/>
        </w:rPr>
        <w:t xml:space="preserve"> </w:t>
      </w:r>
    </w:p>
    <w:p w:rsidR="00BA6EBC" w:rsidRDefault="00724B24">
      <w:pPr>
        <w:spacing w:after="37"/>
        <w:ind w:left="0" w:firstLine="0"/>
        <w:jc w:val="center"/>
      </w:pPr>
      <w:r>
        <w:rPr>
          <w:sz w:val="24"/>
        </w:rPr>
        <w:t xml:space="preserve"> </w:t>
      </w:r>
    </w:p>
    <w:p w:rsidR="00BA6EBC" w:rsidRDefault="00724B24">
      <w:pPr>
        <w:spacing w:after="79"/>
        <w:ind w:left="0" w:firstLine="0"/>
        <w:jc w:val="center"/>
        <w:rPr>
          <w:sz w:val="24"/>
        </w:rPr>
      </w:pPr>
      <w:r>
        <w:rPr>
          <w:sz w:val="24"/>
        </w:rPr>
        <w:t xml:space="preserve"> </w:t>
      </w:r>
    </w:p>
    <w:p w:rsidR="000035ED" w:rsidRDefault="000035ED">
      <w:pPr>
        <w:spacing w:after="79"/>
        <w:ind w:left="0" w:firstLine="0"/>
        <w:jc w:val="center"/>
        <w:rPr>
          <w:sz w:val="24"/>
        </w:rPr>
      </w:pPr>
    </w:p>
    <w:p w:rsidR="000035ED" w:rsidRDefault="000035ED">
      <w:pPr>
        <w:spacing w:after="79"/>
        <w:ind w:left="0" w:firstLine="0"/>
        <w:jc w:val="center"/>
        <w:rPr>
          <w:sz w:val="24"/>
        </w:rPr>
      </w:pPr>
    </w:p>
    <w:p w:rsidR="000035ED" w:rsidRDefault="000035ED">
      <w:pPr>
        <w:spacing w:after="79"/>
        <w:ind w:left="0" w:firstLine="0"/>
        <w:jc w:val="center"/>
        <w:rPr>
          <w:sz w:val="24"/>
        </w:rPr>
      </w:pPr>
    </w:p>
    <w:p w:rsidR="000035ED" w:rsidRDefault="000035ED">
      <w:pPr>
        <w:spacing w:after="79"/>
        <w:ind w:left="0" w:firstLine="0"/>
        <w:jc w:val="center"/>
        <w:rPr>
          <w:sz w:val="24"/>
        </w:rPr>
      </w:pPr>
    </w:p>
    <w:p w:rsidR="000035ED" w:rsidRDefault="000035ED">
      <w:pPr>
        <w:spacing w:after="79"/>
        <w:ind w:left="0" w:firstLine="0"/>
        <w:jc w:val="center"/>
        <w:rPr>
          <w:sz w:val="24"/>
        </w:rPr>
      </w:pPr>
    </w:p>
    <w:p w:rsidR="000035ED" w:rsidRDefault="000035ED">
      <w:pPr>
        <w:spacing w:after="79"/>
        <w:ind w:left="0" w:firstLine="0"/>
        <w:jc w:val="center"/>
      </w:pPr>
    </w:p>
    <w:p w:rsidR="00494BD6" w:rsidRDefault="00724B24" w:rsidP="00494BD6">
      <w:pPr>
        <w:spacing w:after="37"/>
        <w:ind w:left="0" w:right="-15" w:firstLine="0"/>
        <w:jc w:val="center"/>
        <w:rPr>
          <w:b/>
          <w:sz w:val="24"/>
        </w:rPr>
      </w:pPr>
      <w:r>
        <w:rPr>
          <w:b/>
          <w:sz w:val="24"/>
        </w:rPr>
        <w:t>V O D I Č</w:t>
      </w:r>
    </w:p>
    <w:p w:rsidR="00494BD6" w:rsidRDefault="00724B24" w:rsidP="00494BD6">
      <w:pPr>
        <w:spacing w:after="37"/>
        <w:ind w:left="0" w:right="-15" w:firstLine="0"/>
        <w:jc w:val="center"/>
      </w:pPr>
      <w:proofErr w:type="gramStart"/>
      <w:r>
        <w:rPr>
          <w:b/>
          <w:sz w:val="24"/>
        </w:rPr>
        <w:t>ZA  PRISTUP</w:t>
      </w:r>
      <w:proofErr w:type="gramEnd"/>
      <w:r>
        <w:rPr>
          <w:b/>
          <w:sz w:val="24"/>
        </w:rPr>
        <w:t xml:space="preserve">  INFORMACIJAMA  U  POSJEDU</w:t>
      </w:r>
    </w:p>
    <w:p w:rsidR="00BA6EBC" w:rsidRDefault="00A823AE" w:rsidP="00494BD6">
      <w:pPr>
        <w:spacing w:after="37"/>
        <w:ind w:left="0" w:right="-15" w:firstLine="0"/>
        <w:jc w:val="center"/>
      </w:pPr>
      <w:proofErr w:type="gramStart"/>
      <w:r>
        <w:rPr>
          <w:b/>
          <w:sz w:val="24"/>
        </w:rPr>
        <w:t>OSNOVNOG  DRŽAVNOG</w:t>
      </w:r>
      <w:proofErr w:type="gramEnd"/>
      <w:r>
        <w:rPr>
          <w:b/>
          <w:sz w:val="24"/>
        </w:rPr>
        <w:t xml:space="preserve"> TUŽ</w:t>
      </w:r>
      <w:r w:rsidR="00724B24">
        <w:rPr>
          <w:b/>
          <w:sz w:val="24"/>
        </w:rPr>
        <w:t xml:space="preserve">ILAŠTVA  U </w:t>
      </w:r>
      <w:r w:rsidR="00494BD6">
        <w:rPr>
          <w:b/>
          <w:sz w:val="24"/>
        </w:rPr>
        <w:t>PLAVU</w:t>
      </w:r>
    </w:p>
    <w:p w:rsidR="00BA6EBC" w:rsidRDefault="00BA6EBC" w:rsidP="00494BD6">
      <w:pPr>
        <w:spacing w:after="38"/>
        <w:ind w:left="0" w:firstLine="0"/>
        <w:jc w:val="center"/>
      </w:pPr>
    </w:p>
    <w:p w:rsidR="00BA6EBC" w:rsidRDefault="00724B24">
      <w:pPr>
        <w:spacing w:after="34"/>
        <w:ind w:left="0" w:firstLine="0"/>
        <w:jc w:val="left"/>
      </w:pPr>
      <w:r>
        <w:t xml:space="preserve"> </w:t>
      </w:r>
    </w:p>
    <w:p w:rsidR="00BA6EBC" w:rsidRDefault="00724B24">
      <w:pPr>
        <w:spacing w:after="35"/>
        <w:ind w:left="0" w:firstLine="0"/>
        <w:jc w:val="left"/>
      </w:pPr>
      <w:r>
        <w:t xml:space="preserve"> </w:t>
      </w:r>
    </w:p>
    <w:p w:rsidR="00BA6EBC" w:rsidRDefault="00724B24">
      <w:pPr>
        <w:spacing w:after="34"/>
        <w:ind w:left="0" w:firstLine="0"/>
        <w:jc w:val="left"/>
      </w:pPr>
      <w:r>
        <w:t xml:space="preserve"> </w:t>
      </w:r>
    </w:p>
    <w:p w:rsidR="00BA6EBC" w:rsidRDefault="00724B24">
      <w:pPr>
        <w:spacing w:after="34"/>
        <w:ind w:left="0" w:firstLine="0"/>
        <w:jc w:val="left"/>
      </w:pPr>
      <w:r>
        <w:t xml:space="preserve"> </w:t>
      </w:r>
    </w:p>
    <w:p w:rsidR="00BA6EBC" w:rsidRDefault="00724B24">
      <w:pPr>
        <w:spacing w:after="35"/>
        <w:ind w:left="0" w:firstLine="0"/>
        <w:jc w:val="left"/>
      </w:pPr>
      <w:r>
        <w:t xml:space="preserve"> </w:t>
      </w:r>
    </w:p>
    <w:p w:rsidR="00BA6EBC" w:rsidRDefault="00724B24">
      <w:pPr>
        <w:spacing w:after="34"/>
        <w:ind w:left="0" w:firstLine="0"/>
        <w:jc w:val="left"/>
      </w:pPr>
      <w:r>
        <w:t xml:space="preserve"> </w:t>
      </w:r>
    </w:p>
    <w:p w:rsidR="00BA6EBC" w:rsidRDefault="00724B24">
      <w:pPr>
        <w:spacing w:after="35"/>
        <w:ind w:left="0" w:firstLine="0"/>
        <w:jc w:val="left"/>
      </w:pPr>
      <w:r>
        <w:t xml:space="preserve"> </w:t>
      </w:r>
    </w:p>
    <w:p w:rsidR="00BA6EBC" w:rsidRDefault="00724B24">
      <w:pPr>
        <w:spacing w:after="34"/>
        <w:ind w:left="0" w:firstLine="0"/>
        <w:jc w:val="left"/>
      </w:pPr>
      <w:r>
        <w:t xml:space="preserve"> </w:t>
      </w:r>
    </w:p>
    <w:p w:rsidR="00BA6EBC" w:rsidRDefault="00724B24">
      <w:pPr>
        <w:spacing w:after="35"/>
        <w:ind w:left="0" w:firstLine="0"/>
        <w:jc w:val="left"/>
      </w:pPr>
      <w:r>
        <w:t xml:space="preserve"> </w:t>
      </w:r>
    </w:p>
    <w:p w:rsidR="00BA6EBC" w:rsidRDefault="00724B24">
      <w:pPr>
        <w:spacing w:after="34"/>
        <w:ind w:left="0" w:firstLine="0"/>
        <w:jc w:val="left"/>
      </w:pPr>
      <w:r>
        <w:t xml:space="preserve"> </w:t>
      </w:r>
    </w:p>
    <w:p w:rsidR="00BA6EBC" w:rsidRDefault="00724B24">
      <w:pPr>
        <w:spacing w:after="34"/>
        <w:ind w:left="0" w:firstLine="0"/>
        <w:jc w:val="left"/>
      </w:pPr>
      <w:r>
        <w:t xml:space="preserve"> </w:t>
      </w:r>
    </w:p>
    <w:p w:rsidR="00BA6EBC" w:rsidRDefault="00724B24">
      <w:pPr>
        <w:spacing w:after="35"/>
        <w:ind w:left="0" w:firstLine="0"/>
        <w:jc w:val="left"/>
      </w:pPr>
      <w:r>
        <w:t xml:space="preserve"> </w:t>
      </w:r>
    </w:p>
    <w:p w:rsidR="00BA6EBC" w:rsidRDefault="00724B24">
      <w:pPr>
        <w:spacing w:after="34"/>
        <w:ind w:left="0" w:firstLine="0"/>
        <w:jc w:val="left"/>
      </w:pPr>
      <w:r>
        <w:t xml:space="preserve"> </w:t>
      </w:r>
    </w:p>
    <w:p w:rsidR="00BA6EBC" w:rsidRDefault="00724B24">
      <w:pPr>
        <w:spacing w:after="35"/>
        <w:ind w:left="0" w:firstLine="0"/>
        <w:jc w:val="left"/>
      </w:pPr>
      <w:r>
        <w:t xml:space="preserve"> </w:t>
      </w:r>
    </w:p>
    <w:p w:rsidR="00BA6EBC" w:rsidRDefault="00BA6EBC" w:rsidP="000035ED">
      <w:pPr>
        <w:spacing w:after="34"/>
        <w:ind w:left="0" w:firstLine="0"/>
        <w:jc w:val="left"/>
      </w:pPr>
    </w:p>
    <w:p w:rsidR="00BA6EBC" w:rsidRDefault="00724B24">
      <w:pPr>
        <w:spacing w:after="35"/>
        <w:ind w:left="0" w:firstLine="0"/>
        <w:jc w:val="center"/>
      </w:pPr>
      <w:r>
        <w:t xml:space="preserve"> </w:t>
      </w:r>
    </w:p>
    <w:p w:rsidR="00BA6EBC" w:rsidRDefault="00724B24">
      <w:pPr>
        <w:spacing w:after="34"/>
        <w:ind w:left="0" w:firstLine="0"/>
        <w:jc w:val="center"/>
      </w:pPr>
      <w:r>
        <w:t xml:space="preserve"> </w:t>
      </w:r>
    </w:p>
    <w:p w:rsidR="00BA6EBC" w:rsidRDefault="00724B24">
      <w:pPr>
        <w:spacing w:after="35"/>
        <w:ind w:left="0" w:firstLine="0"/>
        <w:jc w:val="center"/>
      </w:pPr>
      <w:r>
        <w:t xml:space="preserve"> </w:t>
      </w:r>
    </w:p>
    <w:p w:rsidR="00BA6EBC" w:rsidRDefault="00724B24">
      <w:pPr>
        <w:spacing w:after="46"/>
        <w:ind w:left="0" w:firstLine="0"/>
        <w:jc w:val="center"/>
      </w:pPr>
      <w:r>
        <w:t xml:space="preserve"> </w:t>
      </w:r>
    </w:p>
    <w:p w:rsidR="00BA6EBC" w:rsidRPr="000035ED" w:rsidRDefault="00494BD6">
      <w:pPr>
        <w:spacing w:after="33"/>
        <w:ind w:left="0" w:firstLine="0"/>
        <w:jc w:val="center"/>
      </w:pPr>
      <w:r>
        <w:rPr>
          <w:b/>
          <w:sz w:val="28"/>
          <w:szCs w:val="28"/>
        </w:rPr>
        <w:t>PLAV</w:t>
      </w:r>
      <w:r w:rsidR="00724B24" w:rsidRPr="000035E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12</w:t>
      </w:r>
      <w:r w:rsidR="004903F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12</w:t>
      </w:r>
      <w:r w:rsidR="004903FE">
        <w:rPr>
          <w:b/>
          <w:sz w:val="28"/>
          <w:szCs w:val="28"/>
        </w:rPr>
        <w:t>.202</w:t>
      </w:r>
      <w:r w:rsidR="0033264E">
        <w:rPr>
          <w:b/>
          <w:sz w:val="28"/>
          <w:szCs w:val="28"/>
        </w:rPr>
        <w:t>2</w:t>
      </w:r>
      <w:r w:rsidR="00724B24" w:rsidRPr="000035ED">
        <w:rPr>
          <w:b/>
          <w:sz w:val="28"/>
          <w:szCs w:val="28"/>
        </w:rPr>
        <w:t>.</w:t>
      </w:r>
      <w:r w:rsidR="000035ED">
        <w:rPr>
          <w:b/>
          <w:sz w:val="28"/>
          <w:szCs w:val="28"/>
        </w:rPr>
        <w:t xml:space="preserve"> </w:t>
      </w:r>
      <w:proofErr w:type="spellStart"/>
      <w:r w:rsidR="00724B24" w:rsidRPr="000035ED">
        <w:rPr>
          <w:b/>
          <w:sz w:val="28"/>
          <w:szCs w:val="28"/>
        </w:rPr>
        <w:t>godine</w:t>
      </w:r>
      <w:proofErr w:type="spellEnd"/>
      <w:r w:rsidR="00724B24" w:rsidRPr="000035ED">
        <w:t xml:space="preserve"> </w:t>
      </w:r>
    </w:p>
    <w:p w:rsidR="00BA6EBC" w:rsidRDefault="00724B24">
      <w:pPr>
        <w:spacing w:after="34"/>
        <w:ind w:left="0" w:firstLine="0"/>
        <w:jc w:val="center"/>
      </w:pPr>
      <w:r>
        <w:lastRenderedPageBreak/>
        <w:t xml:space="preserve"> </w:t>
      </w:r>
    </w:p>
    <w:p w:rsidR="00BA6EBC" w:rsidRDefault="00724B24">
      <w:pPr>
        <w:spacing w:after="0"/>
        <w:ind w:left="0" w:firstLine="0"/>
        <w:jc w:val="left"/>
      </w:pPr>
      <w:r>
        <w:t xml:space="preserve"> </w:t>
      </w:r>
    </w:p>
    <w:p w:rsidR="00BA6EBC" w:rsidRDefault="00724B24">
      <w:pPr>
        <w:spacing w:after="51"/>
        <w:ind w:left="0" w:firstLine="0"/>
        <w:jc w:val="left"/>
      </w:pPr>
      <w:r>
        <w:t xml:space="preserve"> </w:t>
      </w:r>
    </w:p>
    <w:p w:rsidR="00BA6EBC" w:rsidRDefault="00724B24">
      <w:pPr>
        <w:ind w:left="10"/>
      </w:pPr>
      <w:r>
        <w:t xml:space="preserve"> </w:t>
      </w:r>
      <w:proofErr w:type="gramStart"/>
      <w:r>
        <w:t xml:space="preserve">Na  </w:t>
      </w:r>
      <w:proofErr w:type="spellStart"/>
      <w:r>
        <w:t>osnovu</w:t>
      </w:r>
      <w:proofErr w:type="spellEnd"/>
      <w:proofErr w:type="gramEnd"/>
      <w:r>
        <w:t xml:space="preserve"> </w:t>
      </w:r>
      <w:proofErr w:type="spellStart"/>
      <w:r>
        <w:t>člana</w:t>
      </w:r>
      <w:proofErr w:type="spellEnd"/>
      <w:r>
        <w:t xml:space="preserve"> 11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s</w:t>
      </w:r>
      <w:r w:rsidR="00D33ADE">
        <w:t>lobodnom</w:t>
      </w:r>
      <w:proofErr w:type="spellEnd"/>
      <w:r w:rsidR="00D33ADE">
        <w:t xml:space="preserve"> </w:t>
      </w:r>
      <w:proofErr w:type="spellStart"/>
      <w:r w:rsidR="00D33ADE">
        <w:t>pristupu</w:t>
      </w:r>
      <w:proofErr w:type="spellEnd"/>
      <w:r w:rsidR="00D33ADE">
        <w:t xml:space="preserve"> </w:t>
      </w:r>
      <w:proofErr w:type="spellStart"/>
      <w:r w:rsidR="00D33ADE">
        <w:t>informacijama</w:t>
      </w:r>
      <w:proofErr w:type="spellEnd"/>
      <w:r w:rsidR="00D33ADE">
        <w:t xml:space="preserve">, </w:t>
      </w:r>
      <w:proofErr w:type="spellStart"/>
      <w:r>
        <w:t>Osnovno</w:t>
      </w:r>
      <w:proofErr w:type="spellEnd"/>
      <w:r>
        <w:t xml:space="preserve"> </w:t>
      </w:r>
      <w:proofErr w:type="spellStart"/>
      <w:r>
        <w:t>državno</w:t>
      </w:r>
      <w:proofErr w:type="spellEnd"/>
      <w:r>
        <w:t xml:space="preserve"> </w:t>
      </w:r>
      <w:proofErr w:type="spellStart"/>
      <w:r>
        <w:t>tužilaštvo</w:t>
      </w:r>
      <w:proofErr w:type="spellEnd"/>
      <w:r>
        <w:t xml:space="preserve"> u </w:t>
      </w:r>
      <w:proofErr w:type="spellStart"/>
      <w:r w:rsidR="00494BD6">
        <w:t>Plavu</w:t>
      </w:r>
      <w:proofErr w:type="spellEnd"/>
      <w:r w:rsidR="00494BD6">
        <w:t xml:space="preserve"> </w:t>
      </w:r>
      <w:r>
        <w:t xml:space="preserve"> </w:t>
      </w:r>
      <w:proofErr w:type="spellStart"/>
      <w:r>
        <w:t>sačinilo</w:t>
      </w:r>
      <w:proofErr w:type="spellEnd"/>
      <w:r>
        <w:t xml:space="preserve"> je </w:t>
      </w:r>
    </w:p>
    <w:p w:rsidR="00BA6EBC" w:rsidRDefault="00724B24">
      <w:pPr>
        <w:spacing w:after="35"/>
        <w:ind w:left="0" w:firstLine="0"/>
        <w:jc w:val="left"/>
      </w:pPr>
      <w:r>
        <w:t xml:space="preserve"> </w:t>
      </w:r>
    </w:p>
    <w:p w:rsidR="00BA6EBC" w:rsidRDefault="00724B24">
      <w:pPr>
        <w:ind w:left="0" w:firstLine="0"/>
        <w:jc w:val="left"/>
      </w:pPr>
      <w:r>
        <w:t xml:space="preserve"> </w:t>
      </w:r>
    </w:p>
    <w:p w:rsidR="00BA6EBC" w:rsidRDefault="00724B24">
      <w:pPr>
        <w:spacing w:after="37"/>
        <w:ind w:left="10" w:right="-15"/>
        <w:jc w:val="center"/>
      </w:pPr>
      <w:r>
        <w:rPr>
          <w:b/>
          <w:sz w:val="24"/>
        </w:rPr>
        <w:t xml:space="preserve">V O D I Č </w:t>
      </w:r>
    </w:p>
    <w:p w:rsidR="00BA6EBC" w:rsidRDefault="00724B24">
      <w:pPr>
        <w:spacing w:after="37"/>
        <w:ind w:left="10" w:right="-15"/>
        <w:jc w:val="center"/>
      </w:pPr>
      <w:r>
        <w:rPr>
          <w:b/>
          <w:sz w:val="24"/>
        </w:rPr>
        <w:t xml:space="preserve">ZA PRISTUP INFORMACIJAMA U POSJEDU </w:t>
      </w:r>
    </w:p>
    <w:p w:rsidR="00BA6EBC" w:rsidRDefault="00A823AE">
      <w:pPr>
        <w:spacing w:after="37"/>
        <w:ind w:left="10" w:right="-15"/>
        <w:jc w:val="center"/>
      </w:pPr>
      <w:r>
        <w:rPr>
          <w:b/>
          <w:sz w:val="24"/>
        </w:rPr>
        <w:t>OSNOVNOG DRŽAVNOG TUŽI</w:t>
      </w:r>
      <w:r w:rsidR="00724B24">
        <w:rPr>
          <w:b/>
          <w:sz w:val="24"/>
        </w:rPr>
        <w:t>LAŠTVA U</w:t>
      </w:r>
      <w:r w:rsidR="00494BD6">
        <w:rPr>
          <w:b/>
          <w:sz w:val="24"/>
        </w:rPr>
        <w:t xml:space="preserve"> PLAVU</w:t>
      </w:r>
    </w:p>
    <w:p w:rsidR="00BA6EBC" w:rsidRDefault="00724B24">
      <w:pPr>
        <w:spacing w:after="69"/>
        <w:ind w:left="0" w:firstLine="0"/>
        <w:jc w:val="center"/>
      </w:pPr>
      <w:r>
        <w:t xml:space="preserve"> </w:t>
      </w:r>
    </w:p>
    <w:p w:rsidR="00BA6EBC" w:rsidRDefault="00724B24" w:rsidP="00A823AE">
      <w:pPr>
        <w:ind w:left="10"/>
      </w:pPr>
      <w:r>
        <w:t xml:space="preserve"> </w:t>
      </w:r>
      <w:proofErr w:type="spellStart"/>
      <w:r>
        <w:t>Vodič</w:t>
      </w:r>
      <w:proofErr w:type="spellEnd"/>
      <w:r>
        <w:t xml:space="preserve"> </w:t>
      </w:r>
      <w:proofErr w:type="spellStart"/>
      <w:r>
        <w:t>omogućava</w:t>
      </w:r>
      <w:proofErr w:type="spellEnd"/>
      <w:r>
        <w:t xml:space="preserve"> </w:t>
      </w:r>
      <w:proofErr w:type="spellStart"/>
      <w:r>
        <w:t>pravnim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fizičkim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 da se </w:t>
      </w:r>
      <w:proofErr w:type="spellStart"/>
      <w:r>
        <w:t>upoznaju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postupkom</w:t>
      </w:r>
      <w:proofErr w:type="spellEnd"/>
      <w:r>
        <w:t xml:space="preserve"> </w:t>
      </w:r>
      <w:proofErr w:type="spellStart"/>
      <w:r>
        <w:t>ostvarivanja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posjeda</w:t>
      </w:r>
      <w:proofErr w:type="spellEnd"/>
      <w:r>
        <w:t xml:space="preserve"> </w:t>
      </w:r>
      <w:proofErr w:type="spellStart"/>
      <w:r>
        <w:t>Osnovnog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tužilaštva</w:t>
      </w:r>
      <w:proofErr w:type="spellEnd"/>
      <w:r>
        <w:t xml:space="preserve"> u </w:t>
      </w:r>
      <w:proofErr w:type="spellStart"/>
      <w:proofErr w:type="gramStart"/>
      <w:r w:rsidR="005E3D2B">
        <w:t>Plavu</w:t>
      </w:r>
      <w:proofErr w:type="spellEnd"/>
      <w:r w:rsidR="005E3D2B">
        <w:t xml:space="preserve"> </w:t>
      </w:r>
      <w:r>
        <w:t>,a</w:t>
      </w:r>
      <w:proofErr w:type="gram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slobodnom</w:t>
      </w:r>
      <w:proofErr w:type="spellEnd"/>
      <w:r>
        <w:t xml:space="preserve"> </w:t>
      </w:r>
      <w:proofErr w:type="spellStart"/>
      <w:r>
        <w:t>pristupu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( </w:t>
      </w:r>
      <w:proofErr w:type="spellStart"/>
      <w:r>
        <w:t>Sl.list</w:t>
      </w:r>
      <w:proofErr w:type="spellEnd"/>
      <w:r>
        <w:t xml:space="preserve"> RCG br.44/12)</w:t>
      </w:r>
      <w:r w:rsidR="004903FE">
        <w:t>.</w:t>
      </w:r>
      <w:r>
        <w:t xml:space="preserve"> </w:t>
      </w:r>
    </w:p>
    <w:p w:rsidR="00BA6EBC" w:rsidRDefault="00724B24" w:rsidP="005E3D2B">
      <w:pPr>
        <w:ind w:left="0" w:firstLine="0"/>
      </w:pPr>
      <w:proofErr w:type="spellStart"/>
      <w:r>
        <w:t>Informa</w:t>
      </w:r>
      <w:r w:rsidR="00A823AE">
        <w:t>cija</w:t>
      </w:r>
      <w:proofErr w:type="spellEnd"/>
      <w:r w:rsidR="00A823AE">
        <w:t xml:space="preserve"> </w:t>
      </w:r>
      <w:r>
        <w:t xml:space="preserve">u </w:t>
      </w:r>
      <w:proofErr w:type="spellStart"/>
      <w:r>
        <w:t>skaldu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slobodnom</w:t>
      </w:r>
      <w:proofErr w:type="spellEnd"/>
      <w:r>
        <w:t xml:space="preserve"> </w:t>
      </w:r>
      <w:proofErr w:type="spellStart"/>
      <w:r>
        <w:t>pristupu</w:t>
      </w:r>
      <w:proofErr w:type="spellEnd"/>
      <w:r>
        <w:t xml:space="preserve"> </w:t>
      </w:r>
      <w:proofErr w:type="spellStart"/>
      <w:proofErr w:type="gramStart"/>
      <w:r>
        <w:t>informacijama,je</w:t>
      </w:r>
      <w:proofErr w:type="spellEnd"/>
      <w:proofErr w:type="gramEnd"/>
      <w:r>
        <w:t xml:space="preserve"> </w:t>
      </w:r>
      <w:proofErr w:type="spellStart"/>
      <w:r>
        <w:t>dokument</w:t>
      </w:r>
      <w:proofErr w:type="spellEnd"/>
      <w:r>
        <w:t xml:space="preserve"> u  </w:t>
      </w:r>
      <w:proofErr w:type="spellStart"/>
      <w:r>
        <w:t>pisanoj,štampanoj,video,zvučnoj,elektronskoj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drugoj</w:t>
      </w:r>
      <w:proofErr w:type="spellEnd"/>
      <w:r>
        <w:t xml:space="preserve"> </w:t>
      </w:r>
      <w:proofErr w:type="spellStart"/>
      <w:r>
        <w:t>formi,uključujući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njegovu</w:t>
      </w:r>
      <w:proofErr w:type="spellEnd"/>
      <w:r>
        <w:t xml:space="preserve"> </w:t>
      </w:r>
      <w:proofErr w:type="spellStart"/>
      <w:r>
        <w:t>kopiju,ili</w:t>
      </w:r>
      <w:proofErr w:type="spellEnd"/>
      <w:r>
        <w:t xml:space="preserve"> </w:t>
      </w:r>
      <w:proofErr w:type="spellStart"/>
      <w:r>
        <w:t>dio,bez</w:t>
      </w:r>
      <w:proofErr w:type="spellEnd"/>
      <w:r>
        <w:t xml:space="preserve"> </w:t>
      </w:r>
      <w:proofErr w:type="spellStart"/>
      <w:r>
        <w:t>obzira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sadržinu,izbor,vijeme</w:t>
      </w:r>
      <w:proofErr w:type="spellEnd"/>
      <w:r>
        <w:t xml:space="preserve"> </w:t>
      </w:r>
      <w:proofErr w:type="spellStart"/>
      <w:r>
        <w:t>sačinjavanja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klasifikacije</w:t>
      </w:r>
      <w:proofErr w:type="spellEnd"/>
      <w:r>
        <w:t xml:space="preserve">. </w:t>
      </w:r>
    </w:p>
    <w:p w:rsidR="00BA6EBC" w:rsidRDefault="00724B24">
      <w:pPr>
        <w:spacing w:after="53"/>
        <w:ind w:left="0" w:firstLine="0"/>
        <w:jc w:val="left"/>
      </w:pPr>
      <w:r>
        <w:rPr>
          <w:b/>
        </w:rPr>
        <w:t xml:space="preserve"> </w:t>
      </w:r>
    </w:p>
    <w:p w:rsidR="00BA6EBC" w:rsidRDefault="00724B24">
      <w:pPr>
        <w:spacing w:after="33"/>
        <w:ind w:right="-15"/>
        <w:jc w:val="left"/>
      </w:pPr>
      <w:r>
        <w:rPr>
          <w:b/>
        </w:rPr>
        <w:t xml:space="preserve">I.  </w:t>
      </w:r>
      <w:proofErr w:type="spellStart"/>
      <w:r>
        <w:rPr>
          <w:b/>
        </w:rPr>
        <w:t>Os</w:t>
      </w:r>
      <w:r w:rsidR="00D33ADE">
        <w:rPr>
          <w:b/>
        </w:rPr>
        <w:t>novni</w:t>
      </w:r>
      <w:proofErr w:type="spellEnd"/>
      <w:r w:rsidR="00D33ADE">
        <w:rPr>
          <w:b/>
        </w:rPr>
        <w:t xml:space="preserve"> </w:t>
      </w:r>
      <w:proofErr w:type="spellStart"/>
      <w:r w:rsidR="00D33ADE">
        <w:rPr>
          <w:b/>
        </w:rPr>
        <w:t>podaci</w:t>
      </w:r>
      <w:proofErr w:type="spellEnd"/>
      <w:r w:rsidR="00D33ADE">
        <w:rPr>
          <w:b/>
        </w:rPr>
        <w:t xml:space="preserve"> o </w:t>
      </w:r>
      <w:proofErr w:type="spellStart"/>
      <w:r w:rsidR="00D33ADE">
        <w:rPr>
          <w:b/>
        </w:rPr>
        <w:t>Osnovnom</w:t>
      </w:r>
      <w:proofErr w:type="spellEnd"/>
      <w:r w:rsidR="00D33ADE">
        <w:rPr>
          <w:b/>
        </w:rPr>
        <w:t xml:space="preserve"> </w:t>
      </w:r>
      <w:proofErr w:type="spellStart"/>
      <w:r w:rsidR="00D33ADE">
        <w:rPr>
          <w:b/>
        </w:rPr>
        <w:t>drž</w:t>
      </w:r>
      <w:r>
        <w:rPr>
          <w:b/>
        </w:rPr>
        <w:t>avnom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</w:t>
      </w:r>
      <w:r w:rsidR="00D33ADE">
        <w:rPr>
          <w:b/>
        </w:rPr>
        <w:t>ž</w:t>
      </w:r>
      <w:r>
        <w:rPr>
          <w:b/>
        </w:rPr>
        <w:t>ilaštvu</w:t>
      </w:r>
      <w:proofErr w:type="spellEnd"/>
      <w:r>
        <w:rPr>
          <w:b/>
        </w:rPr>
        <w:t xml:space="preserve"> u</w:t>
      </w:r>
      <w:r w:rsidR="005E3D2B">
        <w:rPr>
          <w:b/>
        </w:rPr>
        <w:t xml:space="preserve"> </w:t>
      </w:r>
      <w:proofErr w:type="spellStart"/>
      <w:r w:rsidR="005E3D2B">
        <w:rPr>
          <w:b/>
        </w:rPr>
        <w:t>Plavu</w:t>
      </w:r>
      <w:proofErr w:type="spellEnd"/>
      <w:r>
        <w:rPr>
          <w:b/>
        </w:rPr>
        <w:t xml:space="preserve"> </w:t>
      </w:r>
    </w:p>
    <w:p w:rsidR="00BA6EBC" w:rsidRDefault="00724B24">
      <w:pPr>
        <w:spacing w:after="69"/>
        <w:ind w:left="1080" w:firstLine="0"/>
        <w:jc w:val="left"/>
      </w:pPr>
      <w:r>
        <w:rPr>
          <w:b/>
        </w:rPr>
        <w:t xml:space="preserve"> </w:t>
      </w:r>
    </w:p>
    <w:p w:rsidR="00BA6EBC" w:rsidRDefault="00724B24">
      <w:pPr>
        <w:ind w:left="10"/>
      </w:pPr>
      <w:proofErr w:type="spellStart"/>
      <w:r>
        <w:rPr>
          <w:b/>
        </w:rPr>
        <w:t>Sjedište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</w:t>
      </w:r>
      <w:proofErr w:type="spellEnd"/>
      <w:r>
        <w:rPr>
          <w:b/>
        </w:rPr>
        <w:t>:</w:t>
      </w:r>
      <w:r w:rsidR="00C333D1">
        <w:t xml:space="preserve">     </w:t>
      </w:r>
      <w:proofErr w:type="spellStart"/>
      <w:proofErr w:type="gramStart"/>
      <w:r w:rsidR="00C333D1">
        <w:t>Ul.</w:t>
      </w:r>
      <w:r w:rsidR="005E3D2B">
        <w:t>Jezerska</w:t>
      </w:r>
      <w:proofErr w:type="spellEnd"/>
      <w:proofErr w:type="gramEnd"/>
      <w:r w:rsidR="00393574">
        <w:t>,</w:t>
      </w:r>
      <w:r w:rsidR="0033264E">
        <w:t xml:space="preserve"> </w:t>
      </w:r>
      <w:r>
        <w:t xml:space="preserve"> </w:t>
      </w:r>
      <w:r w:rsidR="005E3D2B">
        <w:t>84325</w:t>
      </w:r>
      <w:r>
        <w:t xml:space="preserve"> </w:t>
      </w:r>
      <w:proofErr w:type="spellStart"/>
      <w:r w:rsidR="005E3D2B">
        <w:t>Plav</w:t>
      </w:r>
      <w:proofErr w:type="spellEnd"/>
    </w:p>
    <w:p w:rsidR="00BA6EBC" w:rsidRDefault="00724B24">
      <w:pPr>
        <w:ind w:left="10"/>
      </w:pPr>
      <w:r>
        <w:rPr>
          <w:b/>
        </w:rPr>
        <w:t>E mail:</w:t>
      </w:r>
      <w:r>
        <w:t xml:space="preserve">                       odt</w:t>
      </w:r>
      <w:r w:rsidR="005E3D2B">
        <w:t>p</w:t>
      </w:r>
      <w:r>
        <w:t xml:space="preserve">l@tuzilastvo.me </w:t>
      </w:r>
    </w:p>
    <w:p w:rsidR="00BA6EBC" w:rsidRDefault="00724B24">
      <w:pPr>
        <w:spacing w:after="35"/>
        <w:ind w:left="0" w:firstLine="0"/>
        <w:jc w:val="left"/>
      </w:pPr>
      <w:r>
        <w:rPr>
          <w:b/>
        </w:rPr>
        <w:t>Web-site:</w:t>
      </w:r>
      <w:r>
        <w:t xml:space="preserve">                   </w:t>
      </w:r>
      <w:hyperlink r:id="rId7">
        <w:r>
          <w:rPr>
            <w:color w:val="0000FF"/>
            <w:u w:val="single" w:color="0000FF"/>
          </w:rPr>
          <w:t>www.tuzilastvo.me</w:t>
        </w:r>
      </w:hyperlink>
      <w:hyperlink r:id="rId8">
        <w:r>
          <w:t xml:space="preserve"> </w:t>
        </w:r>
      </w:hyperlink>
    </w:p>
    <w:p w:rsidR="00BA6EBC" w:rsidRDefault="00724B24">
      <w:pPr>
        <w:spacing w:after="34"/>
        <w:ind w:left="0" w:firstLine="0"/>
        <w:jc w:val="left"/>
      </w:pPr>
      <w:r>
        <w:t xml:space="preserve"> </w:t>
      </w:r>
    </w:p>
    <w:p w:rsidR="00BA6EBC" w:rsidRDefault="00724B24">
      <w:pPr>
        <w:spacing w:after="60"/>
        <w:ind w:left="0" w:firstLine="0"/>
        <w:jc w:val="left"/>
      </w:pPr>
      <w:r>
        <w:t xml:space="preserve"> </w:t>
      </w:r>
    </w:p>
    <w:p w:rsidR="00BA6EBC" w:rsidRDefault="00724B24">
      <w:pPr>
        <w:spacing w:after="33"/>
        <w:ind w:right="-15"/>
        <w:jc w:val="left"/>
      </w:pPr>
      <w:r>
        <w:rPr>
          <w:b/>
        </w:rPr>
        <w:t xml:space="preserve">II.  </w:t>
      </w:r>
      <w:proofErr w:type="spellStart"/>
      <w:r>
        <w:rPr>
          <w:b/>
        </w:rPr>
        <w:t>Vrste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</w:t>
      </w:r>
      <w:r w:rsidR="00C333D1">
        <w:rPr>
          <w:b/>
        </w:rPr>
        <w:t>formacija</w:t>
      </w:r>
      <w:proofErr w:type="spellEnd"/>
      <w:r w:rsidR="00C333D1">
        <w:rPr>
          <w:b/>
        </w:rPr>
        <w:t xml:space="preserve"> u </w:t>
      </w:r>
      <w:proofErr w:type="spellStart"/>
      <w:r w:rsidR="00C333D1">
        <w:rPr>
          <w:b/>
        </w:rPr>
        <w:t>posjedu</w:t>
      </w:r>
      <w:proofErr w:type="spellEnd"/>
      <w:r w:rsidR="00C333D1">
        <w:rPr>
          <w:b/>
        </w:rPr>
        <w:t xml:space="preserve"> </w:t>
      </w:r>
      <w:proofErr w:type="spellStart"/>
      <w:r w:rsidR="00C333D1">
        <w:rPr>
          <w:b/>
        </w:rPr>
        <w:t>Osnovnog</w:t>
      </w:r>
      <w:proofErr w:type="spellEnd"/>
      <w:r w:rsidR="00C333D1">
        <w:rPr>
          <w:b/>
        </w:rPr>
        <w:t xml:space="preserve"> </w:t>
      </w:r>
      <w:proofErr w:type="spellStart"/>
      <w:r w:rsidR="00C333D1">
        <w:rPr>
          <w:b/>
        </w:rPr>
        <w:t>državnog</w:t>
      </w:r>
      <w:proofErr w:type="spellEnd"/>
      <w:r w:rsidR="00C333D1">
        <w:rPr>
          <w:b/>
        </w:rPr>
        <w:t xml:space="preserve"> </w:t>
      </w:r>
      <w:proofErr w:type="spellStart"/>
      <w:r w:rsidR="00C333D1">
        <w:rPr>
          <w:b/>
        </w:rPr>
        <w:t>tuž</w:t>
      </w:r>
      <w:r>
        <w:rPr>
          <w:b/>
        </w:rPr>
        <w:t>ilaštva</w:t>
      </w:r>
      <w:proofErr w:type="spellEnd"/>
      <w:r>
        <w:rPr>
          <w:b/>
        </w:rPr>
        <w:t xml:space="preserve"> u </w:t>
      </w:r>
      <w:proofErr w:type="spellStart"/>
      <w:r w:rsidR="005E3D2B">
        <w:rPr>
          <w:b/>
        </w:rPr>
        <w:t>Plavu</w:t>
      </w:r>
      <w:proofErr w:type="spellEnd"/>
      <w:r>
        <w:rPr>
          <w:b/>
        </w:rPr>
        <w:t xml:space="preserve"> </w:t>
      </w:r>
    </w:p>
    <w:p w:rsidR="00BA6EBC" w:rsidRDefault="00724B24">
      <w:pPr>
        <w:spacing w:after="32"/>
        <w:ind w:left="1080" w:firstLine="0"/>
        <w:jc w:val="left"/>
      </w:pPr>
      <w:r>
        <w:rPr>
          <w:b/>
        </w:rPr>
        <w:t xml:space="preserve"> </w:t>
      </w:r>
    </w:p>
    <w:p w:rsidR="00BA6EBC" w:rsidRDefault="00724B24">
      <w:pPr>
        <w:ind w:left="10"/>
      </w:pPr>
      <w:proofErr w:type="spellStart"/>
      <w:r>
        <w:t>Normativna</w:t>
      </w:r>
      <w:proofErr w:type="spellEnd"/>
      <w:r>
        <w:t xml:space="preserve"> </w:t>
      </w:r>
      <w:proofErr w:type="spellStart"/>
      <w:r>
        <w:t>akta</w:t>
      </w:r>
      <w:proofErr w:type="spellEnd"/>
      <w:r>
        <w:t xml:space="preserve"> </w:t>
      </w:r>
    </w:p>
    <w:p w:rsidR="00BA6EBC" w:rsidRDefault="00724B24">
      <w:pPr>
        <w:spacing w:after="73"/>
        <w:ind w:left="0" w:firstLine="0"/>
        <w:jc w:val="left"/>
      </w:pPr>
      <w:r>
        <w:t xml:space="preserve"> </w:t>
      </w:r>
    </w:p>
    <w:p w:rsidR="00BA6EBC" w:rsidRDefault="00C333D1">
      <w:pPr>
        <w:spacing w:after="33"/>
        <w:ind w:left="10" w:right="-15"/>
        <w:jc w:val="left"/>
      </w:pPr>
      <w:proofErr w:type="spellStart"/>
      <w:r>
        <w:rPr>
          <w:b/>
        </w:rPr>
        <w:t>Zakoni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drug</w:t>
      </w:r>
      <w:r w:rsidR="00724B24">
        <w:rPr>
          <w:b/>
        </w:rPr>
        <w:t>i</w:t>
      </w:r>
      <w:proofErr w:type="spellEnd"/>
      <w:r w:rsidR="00724B24">
        <w:rPr>
          <w:b/>
        </w:rPr>
        <w:t xml:space="preserve"> </w:t>
      </w:r>
      <w:proofErr w:type="spellStart"/>
      <w:r w:rsidR="00724B24">
        <w:rPr>
          <w:b/>
        </w:rPr>
        <w:t>opšti</w:t>
      </w:r>
      <w:proofErr w:type="spellEnd"/>
      <w:r w:rsidR="00724B24">
        <w:rPr>
          <w:b/>
        </w:rPr>
        <w:t xml:space="preserve"> </w:t>
      </w:r>
      <w:proofErr w:type="spellStart"/>
      <w:r w:rsidR="00724B24">
        <w:rPr>
          <w:b/>
        </w:rPr>
        <w:t>akti</w:t>
      </w:r>
      <w:proofErr w:type="spellEnd"/>
      <w:r w:rsidR="00724B24">
        <w:rPr>
          <w:b/>
        </w:rPr>
        <w:t xml:space="preserve"> </w:t>
      </w:r>
    </w:p>
    <w:p w:rsidR="00BA6EBC" w:rsidRDefault="00724B24">
      <w:pPr>
        <w:spacing w:after="68"/>
        <w:ind w:left="0" w:firstLine="0"/>
        <w:jc w:val="left"/>
      </w:pPr>
      <w:r>
        <w:rPr>
          <w:b/>
        </w:rPr>
        <w:t xml:space="preserve"> </w:t>
      </w:r>
    </w:p>
    <w:p w:rsidR="00BA6EBC" w:rsidRDefault="00724B24">
      <w:pPr>
        <w:numPr>
          <w:ilvl w:val="0"/>
          <w:numId w:val="1"/>
        </w:numPr>
        <w:ind w:hanging="360"/>
      </w:pPr>
      <w:proofErr w:type="spellStart"/>
      <w:r>
        <w:t>Zakon</w:t>
      </w:r>
      <w:proofErr w:type="spellEnd"/>
      <w:r>
        <w:t xml:space="preserve"> o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tužilaštvu</w:t>
      </w:r>
      <w:proofErr w:type="spellEnd"/>
      <w:r>
        <w:t xml:space="preserve">; </w:t>
      </w:r>
    </w:p>
    <w:p w:rsidR="00BA6EBC" w:rsidRDefault="00724B24">
      <w:pPr>
        <w:numPr>
          <w:ilvl w:val="0"/>
          <w:numId w:val="1"/>
        </w:numPr>
        <w:ind w:hanging="360"/>
      </w:pPr>
      <w:proofErr w:type="spellStart"/>
      <w:r>
        <w:t>Pravilnik</w:t>
      </w:r>
      <w:proofErr w:type="spellEnd"/>
      <w:r>
        <w:t xml:space="preserve"> o </w:t>
      </w:r>
      <w:proofErr w:type="spellStart"/>
      <w:r>
        <w:t>unutrašnjem</w:t>
      </w:r>
      <w:proofErr w:type="spellEnd"/>
      <w:r>
        <w:t xml:space="preserve"> </w:t>
      </w:r>
      <w:proofErr w:type="spellStart"/>
      <w:r>
        <w:t>poslovanju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tužilaštva</w:t>
      </w:r>
      <w:proofErr w:type="spellEnd"/>
      <w:r>
        <w:t xml:space="preserve">; </w:t>
      </w:r>
    </w:p>
    <w:p w:rsidR="00BA6EBC" w:rsidRDefault="00724B24">
      <w:pPr>
        <w:numPr>
          <w:ilvl w:val="0"/>
          <w:numId w:val="1"/>
        </w:numPr>
        <w:ind w:hanging="360"/>
      </w:pPr>
      <w:proofErr w:type="spellStart"/>
      <w:r>
        <w:t>Pravilnik</w:t>
      </w:r>
      <w:proofErr w:type="spellEnd"/>
      <w:r>
        <w:t xml:space="preserve"> o </w:t>
      </w:r>
      <w:proofErr w:type="spellStart"/>
      <w:r>
        <w:t>unutrašnjoj</w:t>
      </w:r>
      <w:proofErr w:type="spellEnd"/>
      <w:r>
        <w:t xml:space="preserve"> </w:t>
      </w:r>
      <w:proofErr w:type="spellStart"/>
      <w:r>
        <w:t>organizaciji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sistematizaciji</w:t>
      </w:r>
      <w:proofErr w:type="spellEnd"/>
      <w:r>
        <w:t xml:space="preserve"> </w:t>
      </w:r>
      <w:proofErr w:type="spellStart"/>
      <w:r>
        <w:t>Osnovnog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tužilaštva</w:t>
      </w:r>
      <w:proofErr w:type="spellEnd"/>
      <w:r>
        <w:t xml:space="preserve"> u </w:t>
      </w:r>
      <w:proofErr w:type="spellStart"/>
      <w:r w:rsidR="005E3D2B">
        <w:t>Plavu</w:t>
      </w:r>
      <w:proofErr w:type="spellEnd"/>
      <w:r>
        <w:t xml:space="preserve">; </w:t>
      </w:r>
    </w:p>
    <w:p w:rsidR="000035ED" w:rsidRDefault="000035ED">
      <w:pPr>
        <w:numPr>
          <w:ilvl w:val="0"/>
          <w:numId w:val="1"/>
        </w:numPr>
        <w:ind w:hanging="360"/>
      </w:pPr>
      <w:proofErr w:type="spellStart"/>
      <w:r>
        <w:t>Kodeks</w:t>
      </w:r>
      <w:proofErr w:type="spellEnd"/>
      <w:r>
        <w:t xml:space="preserve"> </w:t>
      </w:r>
      <w:proofErr w:type="spellStart"/>
      <w:r>
        <w:t>tužilačke</w:t>
      </w:r>
      <w:proofErr w:type="spellEnd"/>
      <w:r>
        <w:t xml:space="preserve"> </w:t>
      </w:r>
      <w:proofErr w:type="spellStart"/>
      <w:r>
        <w:t>etike</w:t>
      </w:r>
      <w:proofErr w:type="spellEnd"/>
    </w:p>
    <w:p w:rsidR="00BA6EBC" w:rsidRDefault="00724B24">
      <w:pPr>
        <w:spacing w:after="35"/>
        <w:ind w:left="0" w:firstLine="0"/>
        <w:jc w:val="left"/>
      </w:pPr>
      <w:r>
        <w:t xml:space="preserve"> </w:t>
      </w:r>
    </w:p>
    <w:p w:rsidR="00BA6EBC" w:rsidRDefault="00724B24">
      <w:pPr>
        <w:spacing w:after="33"/>
        <w:ind w:left="10" w:right="-15"/>
        <w:jc w:val="left"/>
      </w:pPr>
      <w:proofErr w:type="spellStart"/>
      <w:r>
        <w:rPr>
          <w:b/>
        </w:rPr>
        <w:t>Javne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evidencije</w:t>
      </w:r>
      <w:proofErr w:type="spellEnd"/>
      <w:r>
        <w:rPr>
          <w:b/>
        </w:rPr>
        <w:t xml:space="preserve"> </w:t>
      </w:r>
    </w:p>
    <w:p w:rsidR="00BA6EBC" w:rsidRDefault="00724B24">
      <w:pPr>
        <w:spacing w:after="69"/>
        <w:ind w:left="0" w:firstLine="0"/>
        <w:jc w:val="left"/>
      </w:pPr>
      <w:r>
        <w:rPr>
          <w:b/>
        </w:rPr>
        <w:t xml:space="preserve"> </w:t>
      </w:r>
    </w:p>
    <w:p w:rsidR="00BA6EBC" w:rsidRDefault="00724B24">
      <w:pPr>
        <w:numPr>
          <w:ilvl w:val="0"/>
          <w:numId w:val="1"/>
        </w:numPr>
        <w:ind w:hanging="360"/>
      </w:pPr>
      <w:proofErr w:type="spellStart"/>
      <w:r>
        <w:t>krivični</w:t>
      </w:r>
      <w:proofErr w:type="spellEnd"/>
      <w:r>
        <w:t xml:space="preserve"> </w:t>
      </w:r>
      <w:proofErr w:type="spellStart"/>
      <w:r>
        <w:t>upisnik</w:t>
      </w:r>
      <w:proofErr w:type="spellEnd"/>
      <w:r>
        <w:t xml:space="preserve"> za </w:t>
      </w:r>
      <w:proofErr w:type="spellStart"/>
      <w:r>
        <w:t>poznate</w:t>
      </w:r>
      <w:proofErr w:type="spellEnd"/>
      <w:r>
        <w:t xml:space="preserve"> </w:t>
      </w:r>
      <w:proofErr w:type="spellStart"/>
      <w:r>
        <w:t>učinioce</w:t>
      </w:r>
      <w:proofErr w:type="spellEnd"/>
      <w:r>
        <w:t xml:space="preserve">; </w:t>
      </w:r>
    </w:p>
    <w:p w:rsidR="00BA6EBC" w:rsidRDefault="00724B24">
      <w:pPr>
        <w:numPr>
          <w:ilvl w:val="0"/>
          <w:numId w:val="1"/>
        </w:numPr>
        <w:ind w:hanging="360"/>
      </w:pPr>
      <w:proofErr w:type="spellStart"/>
      <w:r>
        <w:t>krivični</w:t>
      </w:r>
      <w:proofErr w:type="spellEnd"/>
      <w:r>
        <w:t xml:space="preserve"> </w:t>
      </w:r>
      <w:proofErr w:type="spellStart"/>
      <w:r>
        <w:t>upisnik</w:t>
      </w:r>
      <w:proofErr w:type="spellEnd"/>
      <w:r>
        <w:t xml:space="preserve"> za </w:t>
      </w:r>
      <w:proofErr w:type="spellStart"/>
      <w:r>
        <w:t>maloljetne</w:t>
      </w:r>
      <w:proofErr w:type="spellEnd"/>
      <w:r>
        <w:t xml:space="preserve"> </w:t>
      </w:r>
      <w:proofErr w:type="spellStart"/>
      <w:r>
        <w:t>učinioce</w:t>
      </w:r>
      <w:proofErr w:type="spellEnd"/>
      <w:r>
        <w:t xml:space="preserve">; </w:t>
      </w:r>
    </w:p>
    <w:p w:rsidR="00BA6EBC" w:rsidRDefault="00724B24">
      <w:pPr>
        <w:numPr>
          <w:ilvl w:val="0"/>
          <w:numId w:val="1"/>
        </w:numPr>
        <w:ind w:hanging="360"/>
      </w:pPr>
      <w:proofErr w:type="spellStart"/>
      <w:r>
        <w:t>krivični</w:t>
      </w:r>
      <w:proofErr w:type="spellEnd"/>
      <w:r>
        <w:t xml:space="preserve"> </w:t>
      </w:r>
      <w:proofErr w:type="spellStart"/>
      <w:r>
        <w:t>upisnik</w:t>
      </w:r>
      <w:proofErr w:type="spellEnd"/>
      <w:r>
        <w:t xml:space="preserve"> za </w:t>
      </w:r>
      <w:proofErr w:type="spellStart"/>
      <w:r>
        <w:t>nepoznate</w:t>
      </w:r>
      <w:proofErr w:type="spellEnd"/>
      <w:r>
        <w:t xml:space="preserve"> </w:t>
      </w:r>
      <w:proofErr w:type="spellStart"/>
      <w:r>
        <w:t>učinioce</w:t>
      </w:r>
      <w:proofErr w:type="spellEnd"/>
      <w:r>
        <w:t xml:space="preserve">; </w:t>
      </w:r>
    </w:p>
    <w:p w:rsidR="00BA6EBC" w:rsidRDefault="00724B24">
      <w:pPr>
        <w:numPr>
          <w:ilvl w:val="0"/>
          <w:numId w:val="1"/>
        </w:numPr>
        <w:ind w:hanging="360"/>
      </w:pPr>
      <w:proofErr w:type="spellStart"/>
      <w:r>
        <w:t>krivični</w:t>
      </w:r>
      <w:proofErr w:type="spellEnd"/>
      <w:r>
        <w:t xml:space="preserve"> </w:t>
      </w:r>
      <w:proofErr w:type="spellStart"/>
      <w:r>
        <w:t>upisnik</w:t>
      </w:r>
      <w:proofErr w:type="spellEnd"/>
      <w:r>
        <w:t xml:space="preserve"> za </w:t>
      </w:r>
      <w:proofErr w:type="spellStart"/>
      <w:r>
        <w:t>razne</w:t>
      </w:r>
      <w:proofErr w:type="spellEnd"/>
      <w:r>
        <w:t xml:space="preserve"> </w:t>
      </w:r>
      <w:proofErr w:type="spellStart"/>
      <w:r>
        <w:t>predmete</w:t>
      </w:r>
      <w:proofErr w:type="spellEnd"/>
      <w:r>
        <w:t xml:space="preserve"> </w:t>
      </w:r>
    </w:p>
    <w:p w:rsidR="00BA6EBC" w:rsidRDefault="00724B24">
      <w:pPr>
        <w:numPr>
          <w:ilvl w:val="0"/>
          <w:numId w:val="1"/>
        </w:numPr>
        <w:ind w:hanging="360"/>
      </w:pPr>
      <w:proofErr w:type="spellStart"/>
      <w:r>
        <w:t>krivični</w:t>
      </w:r>
      <w:proofErr w:type="spellEnd"/>
      <w:r>
        <w:t xml:space="preserve"> </w:t>
      </w:r>
      <w:proofErr w:type="spellStart"/>
      <w:r>
        <w:t>upisnik</w:t>
      </w:r>
      <w:proofErr w:type="spellEnd"/>
      <w:r>
        <w:t xml:space="preserve"> </w:t>
      </w:r>
      <w:proofErr w:type="spellStart"/>
      <w:r>
        <w:t>istraga</w:t>
      </w:r>
      <w:proofErr w:type="spellEnd"/>
      <w:r>
        <w:t xml:space="preserve">; </w:t>
      </w:r>
    </w:p>
    <w:p w:rsidR="00A823AE" w:rsidRDefault="00724B24">
      <w:pPr>
        <w:numPr>
          <w:ilvl w:val="0"/>
          <w:numId w:val="1"/>
        </w:numPr>
        <w:ind w:hanging="360"/>
      </w:pPr>
      <w:proofErr w:type="spellStart"/>
      <w:r>
        <w:lastRenderedPageBreak/>
        <w:t>krivični</w:t>
      </w:r>
      <w:proofErr w:type="spellEnd"/>
      <w:r>
        <w:t xml:space="preserve"> </w:t>
      </w:r>
      <w:proofErr w:type="spellStart"/>
      <w:r>
        <w:t>upisnik</w:t>
      </w:r>
      <w:proofErr w:type="spellEnd"/>
      <w:r>
        <w:t xml:space="preserve"> za </w:t>
      </w:r>
      <w:proofErr w:type="spellStart"/>
      <w:r>
        <w:t>odgovornost</w:t>
      </w:r>
      <w:proofErr w:type="spellEnd"/>
      <w:r>
        <w:t xml:space="preserve"> </w:t>
      </w:r>
      <w:proofErr w:type="spellStart"/>
      <w:r>
        <w:t>pravnih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; </w:t>
      </w:r>
    </w:p>
    <w:p w:rsidR="00BA6EBC" w:rsidRDefault="00724B24">
      <w:pPr>
        <w:numPr>
          <w:ilvl w:val="0"/>
          <w:numId w:val="1"/>
        </w:numPr>
        <w:ind w:hanging="360"/>
      </w:pPr>
      <w:r>
        <w:t xml:space="preserve"> </w:t>
      </w:r>
      <w:proofErr w:type="spellStart"/>
      <w:r>
        <w:t>upisnik</w:t>
      </w:r>
      <w:proofErr w:type="spellEnd"/>
      <w:r>
        <w:t xml:space="preserve"> za </w:t>
      </w:r>
      <w:proofErr w:type="spellStart"/>
      <w:r>
        <w:t>upravne</w:t>
      </w:r>
      <w:proofErr w:type="spellEnd"/>
      <w:r>
        <w:t xml:space="preserve"> </w:t>
      </w:r>
      <w:proofErr w:type="spellStart"/>
      <w:r>
        <w:t>predmete</w:t>
      </w:r>
      <w:proofErr w:type="spellEnd"/>
      <w:r>
        <w:t xml:space="preserve">; </w:t>
      </w:r>
    </w:p>
    <w:p w:rsidR="00BA6EBC" w:rsidRDefault="000035ED">
      <w:pPr>
        <w:numPr>
          <w:ilvl w:val="0"/>
          <w:numId w:val="1"/>
        </w:numPr>
        <w:ind w:hanging="360"/>
      </w:pPr>
      <w:proofErr w:type="spellStart"/>
      <w:r>
        <w:t>upisnik</w:t>
      </w:r>
      <w:proofErr w:type="spellEnd"/>
      <w:r>
        <w:t xml:space="preserve"> </w:t>
      </w:r>
      <w:proofErr w:type="spellStart"/>
      <w:r>
        <w:t>tužilaške</w:t>
      </w:r>
      <w:proofErr w:type="spellEnd"/>
      <w:r>
        <w:t xml:space="preserve"> </w:t>
      </w:r>
      <w:proofErr w:type="spellStart"/>
      <w:r>
        <w:t>uprave</w:t>
      </w:r>
      <w:proofErr w:type="spellEnd"/>
      <w:r>
        <w:t>;</w:t>
      </w:r>
    </w:p>
    <w:p w:rsidR="000035ED" w:rsidRDefault="000035ED">
      <w:pPr>
        <w:numPr>
          <w:ilvl w:val="0"/>
          <w:numId w:val="1"/>
        </w:numPr>
        <w:ind w:hanging="360"/>
      </w:pPr>
      <w:proofErr w:type="spellStart"/>
      <w:r>
        <w:t>upisnik</w:t>
      </w:r>
      <w:proofErr w:type="spellEnd"/>
      <w:r>
        <w:t xml:space="preserve"> </w:t>
      </w:r>
      <w:proofErr w:type="spellStart"/>
      <w:r>
        <w:t>tužilačke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slobodan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>;</w:t>
      </w:r>
    </w:p>
    <w:p w:rsidR="000035ED" w:rsidRDefault="000035ED">
      <w:pPr>
        <w:numPr>
          <w:ilvl w:val="0"/>
          <w:numId w:val="1"/>
        </w:numPr>
        <w:ind w:hanging="360"/>
      </w:pPr>
      <w:proofErr w:type="spellStart"/>
      <w:r>
        <w:t>evidencija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u </w:t>
      </w:r>
      <w:proofErr w:type="spellStart"/>
      <w:r>
        <w:t>Osnovnom</w:t>
      </w:r>
      <w:proofErr w:type="spellEnd"/>
      <w:r>
        <w:t xml:space="preserve">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tužilaštvu</w:t>
      </w:r>
      <w:proofErr w:type="spellEnd"/>
      <w:r>
        <w:t xml:space="preserve"> u </w:t>
      </w:r>
      <w:proofErr w:type="spellStart"/>
      <w:r w:rsidR="005E3D2B">
        <w:t>Plavu</w:t>
      </w:r>
      <w:proofErr w:type="spellEnd"/>
      <w:r>
        <w:t>;</w:t>
      </w:r>
    </w:p>
    <w:p w:rsidR="000035ED" w:rsidRDefault="000035ED">
      <w:pPr>
        <w:numPr>
          <w:ilvl w:val="0"/>
          <w:numId w:val="1"/>
        </w:numPr>
        <w:ind w:hanging="360"/>
      </w:pPr>
      <w:proofErr w:type="spellStart"/>
      <w:r>
        <w:t>evidencija</w:t>
      </w:r>
      <w:proofErr w:type="spellEnd"/>
      <w:r>
        <w:t xml:space="preserve"> </w:t>
      </w:r>
      <w:proofErr w:type="spellStart"/>
      <w:r>
        <w:t>arhivskog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</w:t>
      </w:r>
      <w:proofErr w:type="spellStart"/>
      <w:r>
        <w:t>predata</w:t>
      </w:r>
      <w:proofErr w:type="spellEnd"/>
      <w:r>
        <w:t xml:space="preserve">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arhivu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Gore;</w:t>
      </w:r>
    </w:p>
    <w:p w:rsidR="000035ED" w:rsidRDefault="000035ED">
      <w:pPr>
        <w:numPr>
          <w:ilvl w:val="0"/>
          <w:numId w:val="1"/>
        </w:numPr>
        <w:ind w:hanging="360"/>
      </w:pPr>
      <w:proofErr w:type="spellStart"/>
      <w:r>
        <w:t>evidencija</w:t>
      </w:r>
      <w:proofErr w:type="spellEnd"/>
      <w:r>
        <w:t xml:space="preserve"> – </w:t>
      </w:r>
      <w:proofErr w:type="spellStart"/>
      <w:r>
        <w:t>Izvještaj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Osnovnog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tužilaštva</w:t>
      </w:r>
      <w:proofErr w:type="spellEnd"/>
      <w:r>
        <w:t xml:space="preserve"> u </w:t>
      </w:r>
      <w:proofErr w:type="spellStart"/>
      <w:r w:rsidR="005E3D2B">
        <w:t>Plavu</w:t>
      </w:r>
      <w:proofErr w:type="spellEnd"/>
      <w:r>
        <w:t>.</w:t>
      </w:r>
    </w:p>
    <w:p w:rsidR="00BA6EBC" w:rsidRDefault="00724B24">
      <w:pPr>
        <w:spacing w:after="35"/>
        <w:ind w:left="0" w:firstLine="0"/>
        <w:jc w:val="left"/>
      </w:pPr>
      <w:r>
        <w:t xml:space="preserve"> </w:t>
      </w:r>
    </w:p>
    <w:p w:rsidR="00BA6EBC" w:rsidRDefault="00724B24">
      <w:pPr>
        <w:spacing w:after="35"/>
        <w:ind w:left="0" w:firstLine="0"/>
        <w:jc w:val="left"/>
      </w:pPr>
      <w:r>
        <w:t xml:space="preserve"> </w:t>
      </w:r>
    </w:p>
    <w:p w:rsidR="00BA6EBC" w:rsidRDefault="00724B24">
      <w:pPr>
        <w:spacing w:after="33"/>
        <w:ind w:left="10" w:right="-15"/>
        <w:jc w:val="left"/>
      </w:pPr>
      <w:proofErr w:type="spellStart"/>
      <w:r>
        <w:rPr>
          <w:b/>
        </w:rPr>
        <w:t>Podaci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zaposlenima</w:t>
      </w:r>
      <w:proofErr w:type="spellEnd"/>
      <w:r>
        <w:rPr>
          <w:b/>
        </w:rPr>
        <w:t xml:space="preserve"> </w:t>
      </w:r>
    </w:p>
    <w:p w:rsidR="00BA6EBC" w:rsidRDefault="00724B24">
      <w:pPr>
        <w:spacing w:after="70"/>
        <w:ind w:left="0" w:firstLine="0"/>
        <w:jc w:val="left"/>
      </w:pPr>
      <w:r>
        <w:rPr>
          <w:b/>
        </w:rPr>
        <w:t xml:space="preserve"> </w:t>
      </w:r>
    </w:p>
    <w:p w:rsidR="00BA6EBC" w:rsidRDefault="00724B24">
      <w:pPr>
        <w:numPr>
          <w:ilvl w:val="0"/>
          <w:numId w:val="1"/>
        </w:numPr>
        <w:ind w:hanging="360"/>
      </w:pPr>
      <w:proofErr w:type="spellStart"/>
      <w:r>
        <w:t>odluke,rješenja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akti</w:t>
      </w:r>
      <w:proofErr w:type="spellEnd"/>
      <w:r>
        <w:t xml:space="preserve"> o </w:t>
      </w:r>
      <w:proofErr w:type="spellStart"/>
      <w:r>
        <w:t>zasnivanju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prestanku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; </w:t>
      </w:r>
    </w:p>
    <w:p w:rsidR="00BA6EBC" w:rsidRDefault="00724B24">
      <w:pPr>
        <w:numPr>
          <w:ilvl w:val="0"/>
          <w:numId w:val="1"/>
        </w:numPr>
        <w:ind w:hanging="360"/>
      </w:pPr>
      <w:proofErr w:type="spellStart"/>
      <w:r>
        <w:t>odluke</w:t>
      </w:r>
      <w:proofErr w:type="spellEnd"/>
      <w:r>
        <w:t xml:space="preserve"> ,</w:t>
      </w:r>
      <w:proofErr w:type="spellStart"/>
      <w:r>
        <w:t>rješenja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akti</w:t>
      </w:r>
      <w:proofErr w:type="spellEnd"/>
      <w:r>
        <w:t xml:space="preserve"> o </w:t>
      </w:r>
      <w:proofErr w:type="spellStart"/>
      <w:r>
        <w:t>raspoređivanju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unapređenju</w:t>
      </w:r>
      <w:proofErr w:type="spellEnd"/>
      <w:r>
        <w:t xml:space="preserve">; </w:t>
      </w:r>
    </w:p>
    <w:p w:rsidR="00A823AE" w:rsidRDefault="00724B24">
      <w:pPr>
        <w:numPr>
          <w:ilvl w:val="0"/>
          <w:numId w:val="1"/>
        </w:numPr>
        <w:ind w:hanging="360"/>
      </w:pPr>
      <w:proofErr w:type="spellStart"/>
      <w:r>
        <w:t>odluke,rješ</w:t>
      </w:r>
      <w:r w:rsidR="00A823AE">
        <w:t>enja</w:t>
      </w:r>
      <w:proofErr w:type="spellEnd"/>
      <w:r w:rsidR="00A823AE">
        <w:t xml:space="preserve"> </w:t>
      </w:r>
      <w:proofErr w:type="spellStart"/>
      <w:r w:rsidR="00A823AE">
        <w:t>i</w:t>
      </w:r>
      <w:proofErr w:type="spellEnd"/>
      <w:r w:rsidR="00A823AE">
        <w:t xml:space="preserve"> </w:t>
      </w:r>
      <w:proofErr w:type="spellStart"/>
      <w:r w:rsidR="00A823AE">
        <w:t>drugi</w:t>
      </w:r>
      <w:proofErr w:type="spellEnd"/>
      <w:r w:rsidR="00A823AE">
        <w:t xml:space="preserve"> </w:t>
      </w:r>
      <w:proofErr w:type="spellStart"/>
      <w:r w:rsidR="00A823AE">
        <w:t>akti</w:t>
      </w:r>
      <w:proofErr w:type="spellEnd"/>
      <w:r w:rsidR="00A823AE">
        <w:t xml:space="preserve"> o </w:t>
      </w:r>
      <w:proofErr w:type="spellStart"/>
      <w:r w:rsidR="00A823AE">
        <w:t>naknadama</w:t>
      </w:r>
      <w:proofErr w:type="spellEnd"/>
      <w:r w:rsidR="00A823AE">
        <w:t xml:space="preserve"> </w:t>
      </w:r>
      <w:proofErr w:type="spellStart"/>
      <w:r w:rsidR="00A823AE">
        <w:t>i</w:t>
      </w:r>
      <w:proofErr w:type="spellEnd"/>
      <w:r w:rsidR="00A823AE">
        <w:t xml:space="preserve"> </w:t>
      </w:r>
      <w:proofErr w:type="spellStart"/>
      <w:r>
        <w:t>zaradama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primanjima</w:t>
      </w:r>
      <w:proofErr w:type="spellEnd"/>
      <w:r>
        <w:t>;</w:t>
      </w:r>
      <w:r w:rsidR="00A823AE">
        <w:t xml:space="preserve">       </w:t>
      </w:r>
    </w:p>
    <w:p w:rsidR="00BA6EBC" w:rsidRDefault="00724B24">
      <w:pPr>
        <w:numPr>
          <w:ilvl w:val="0"/>
          <w:numId w:val="1"/>
        </w:numPr>
        <w:ind w:hanging="360"/>
      </w:pPr>
      <w:proofErr w:type="spellStart"/>
      <w:proofErr w:type="gramStart"/>
      <w:r>
        <w:t>odluke,potvrde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uvjerenja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akti</w:t>
      </w:r>
      <w:proofErr w:type="spellEnd"/>
      <w:r>
        <w:t xml:space="preserve"> o </w:t>
      </w:r>
      <w:proofErr w:type="spellStart"/>
      <w:r>
        <w:t>statusnim</w:t>
      </w:r>
      <w:proofErr w:type="spellEnd"/>
      <w:r>
        <w:t xml:space="preserve"> </w:t>
      </w:r>
      <w:proofErr w:type="spellStart"/>
      <w:r>
        <w:t>pitanjima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. </w:t>
      </w:r>
    </w:p>
    <w:p w:rsidR="00BA6EBC" w:rsidRDefault="00724B24">
      <w:pPr>
        <w:spacing w:after="34"/>
        <w:ind w:left="720" w:firstLine="0"/>
        <w:jc w:val="left"/>
      </w:pPr>
      <w:r>
        <w:t xml:space="preserve"> </w:t>
      </w:r>
    </w:p>
    <w:p w:rsidR="00BA6EBC" w:rsidRDefault="00724B24">
      <w:pPr>
        <w:spacing w:after="36"/>
        <w:ind w:left="0" w:firstLine="0"/>
        <w:jc w:val="left"/>
      </w:pPr>
      <w:r>
        <w:t xml:space="preserve"> </w:t>
      </w:r>
    </w:p>
    <w:p w:rsidR="00BA6EBC" w:rsidRDefault="00724B24">
      <w:pPr>
        <w:spacing w:after="33"/>
        <w:ind w:right="-15"/>
        <w:jc w:val="left"/>
      </w:pPr>
      <w:r>
        <w:rPr>
          <w:b/>
        </w:rPr>
        <w:t xml:space="preserve">III.  </w:t>
      </w:r>
      <w:proofErr w:type="spellStart"/>
      <w:r>
        <w:rPr>
          <w:b/>
        </w:rPr>
        <w:t>Postupak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os</w:t>
      </w:r>
      <w:r w:rsidR="00C333D1">
        <w:rPr>
          <w:b/>
        </w:rPr>
        <w:t>t</w:t>
      </w:r>
      <w:r>
        <w:rPr>
          <w:b/>
        </w:rPr>
        <w:t>varivanje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pristupa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informacijama</w:t>
      </w:r>
      <w:proofErr w:type="spellEnd"/>
      <w:r>
        <w:rPr>
          <w:b/>
        </w:rPr>
        <w:t xml:space="preserve"> </w:t>
      </w:r>
    </w:p>
    <w:p w:rsidR="00BA6EBC" w:rsidRDefault="00724B24">
      <w:pPr>
        <w:spacing w:after="35"/>
        <w:ind w:left="0" w:firstLine="0"/>
        <w:jc w:val="left"/>
      </w:pPr>
      <w:r>
        <w:rPr>
          <w:b/>
        </w:rPr>
        <w:t xml:space="preserve"> </w:t>
      </w:r>
    </w:p>
    <w:p w:rsidR="00BA6EBC" w:rsidRDefault="00724B24">
      <w:pPr>
        <w:spacing w:after="33"/>
        <w:ind w:right="-15"/>
        <w:jc w:val="left"/>
      </w:pPr>
      <w:r>
        <w:rPr>
          <w:b/>
        </w:rPr>
        <w:t xml:space="preserve">1. </w:t>
      </w:r>
      <w:proofErr w:type="spellStart"/>
      <w:r>
        <w:rPr>
          <w:b/>
        </w:rPr>
        <w:t>Pokretanje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postupka</w:t>
      </w:r>
      <w:proofErr w:type="spellEnd"/>
      <w:r>
        <w:rPr>
          <w:b/>
        </w:rPr>
        <w:t xml:space="preserve"> </w:t>
      </w:r>
    </w:p>
    <w:p w:rsidR="00BA6EBC" w:rsidRDefault="00724B24">
      <w:pPr>
        <w:spacing w:after="72"/>
        <w:ind w:left="0" w:firstLine="0"/>
        <w:jc w:val="left"/>
      </w:pPr>
      <w:r>
        <w:rPr>
          <w:b/>
        </w:rPr>
        <w:t xml:space="preserve"> </w:t>
      </w:r>
    </w:p>
    <w:p w:rsidR="00BA6EBC" w:rsidRDefault="00724B24">
      <w:pPr>
        <w:spacing w:after="33"/>
        <w:ind w:left="10" w:right="-15"/>
        <w:jc w:val="left"/>
      </w:pPr>
      <w:proofErr w:type="spellStart"/>
      <w:r>
        <w:rPr>
          <w:b/>
        </w:rPr>
        <w:t>Postupak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pokreće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podnošenjem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zahtjeva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usmenim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putem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ili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pisanom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obliku</w:t>
      </w:r>
      <w:proofErr w:type="spellEnd"/>
      <w:r>
        <w:rPr>
          <w:b/>
        </w:rPr>
        <w:t xml:space="preserve">: </w:t>
      </w:r>
    </w:p>
    <w:p w:rsidR="00BA6EBC" w:rsidRDefault="00724B24">
      <w:pPr>
        <w:spacing w:after="68"/>
        <w:ind w:left="0" w:firstLine="0"/>
        <w:jc w:val="left"/>
      </w:pPr>
      <w:r>
        <w:rPr>
          <w:b/>
        </w:rPr>
        <w:t xml:space="preserve"> </w:t>
      </w:r>
    </w:p>
    <w:p w:rsidR="00BA6EBC" w:rsidRDefault="00724B24">
      <w:pPr>
        <w:numPr>
          <w:ilvl w:val="0"/>
          <w:numId w:val="1"/>
        </w:numPr>
        <w:ind w:hanging="360"/>
      </w:pPr>
      <w:proofErr w:type="spellStart"/>
      <w:r>
        <w:t>neposredno</w:t>
      </w:r>
      <w:proofErr w:type="spellEnd"/>
      <w:r>
        <w:t xml:space="preserve"> u </w:t>
      </w:r>
      <w:proofErr w:type="spellStart"/>
      <w:r>
        <w:t>pisarnici</w:t>
      </w:r>
      <w:proofErr w:type="spellEnd"/>
      <w:r>
        <w:t xml:space="preserve"> </w:t>
      </w:r>
      <w:proofErr w:type="spellStart"/>
      <w:r>
        <w:t>Osnovnog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tužilaštva</w:t>
      </w:r>
      <w:proofErr w:type="spellEnd"/>
      <w:r>
        <w:t xml:space="preserve"> u </w:t>
      </w:r>
      <w:proofErr w:type="spellStart"/>
      <w:r w:rsidR="005E3D2B">
        <w:t>Plavu</w:t>
      </w:r>
      <w:proofErr w:type="spellEnd"/>
      <w:r>
        <w:t xml:space="preserve">; </w:t>
      </w:r>
    </w:p>
    <w:p w:rsidR="009D53FB" w:rsidRDefault="00724B24" w:rsidP="009D53FB">
      <w:pPr>
        <w:numPr>
          <w:ilvl w:val="0"/>
          <w:numId w:val="1"/>
        </w:numPr>
        <w:ind w:hanging="360"/>
      </w:pPr>
      <w:proofErr w:type="spellStart"/>
      <w:r>
        <w:t>putem</w:t>
      </w:r>
      <w:proofErr w:type="spellEnd"/>
      <w:r>
        <w:t xml:space="preserve"> </w:t>
      </w:r>
      <w:proofErr w:type="spellStart"/>
      <w:r>
        <w:t>pošte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proofErr w:type="gramStart"/>
      <w:r>
        <w:t>ul.</w:t>
      </w:r>
      <w:r w:rsidR="005E3D2B">
        <w:t>Jezerska</w:t>
      </w:r>
      <w:proofErr w:type="spellEnd"/>
      <w:proofErr w:type="gramEnd"/>
      <w:r w:rsidR="005E3D2B">
        <w:t xml:space="preserve"> 84325 </w:t>
      </w:r>
      <w:proofErr w:type="spellStart"/>
      <w:r w:rsidR="005E3D2B">
        <w:t>Plav</w:t>
      </w:r>
      <w:proofErr w:type="spellEnd"/>
      <w:r>
        <w:t xml:space="preserve">; </w:t>
      </w:r>
    </w:p>
    <w:p w:rsidR="00BA6EBC" w:rsidRDefault="009D53FB">
      <w:pPr>
        <w:numPr>
          <w:ilvl w:val="0"/>
          <w:numId w:val="1"/>
        </w:numPr>
        <w:ind w:hanging="360"/>
      </w:pPr>
      <w:proofErr w:type="spellStart"/>
      <w:r>
        <w:t>elektronskim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email </w:t>
      </w:r>
      <w:r w:rsidRPr="005A42A8">
        <w:rPr>
          <w:b/>
        </w:rPr>
        <w:t>odt</w:t>
      </w:r>
      <w:r w:rsidR="005E3D2B">
        <w:rPr>
          <w:b/>
        </w:rPr>
        <w:t>p</w:t>
      </w:r>
      <w:r w:rsidRPr="005A42A8">
        <w:rPr>
          <w:b/>
        </w:rPr>
        <w:t>l@tuzilastvo.me</w:t>
      </w:r>
    </w:p>
    <w:p w:rsidR="00BA6EBC" w:rsidRDefault="00724B24">
      <w:pPr>
        <w:numPr>
          <w:ilvl w:val="0"/>
          <w:numId w:val="1"/>
        </w:numPr>
        <w:ind w:hanging="360"/>
      </w:pPr>
      <w:proofErr w:type="spellStart"/>
      <w:r>
        <w:t>na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za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informaciji</w:t>
      </w:r>
      <w:proofErr w:type="spellEnd"/>
      <w:r>
        <w:t xml:space="preserve"> ne </w:t>
      </w:r>
      <w:proofErr w:type="spellStart"/>
      <w:r>
        <w:t>plaća</w:t>
      </w:r>
      <w:proofErr w:type="spellEnd"/>
      <w:r>
        <w:t xml:space="preserve"> se </w:t>
      </w:r>
      <w:proofErr w:type="spellStart"/>
      <w:r>
        <w:t>taksa</w:t>
      </w:r>
      <w:proofErr w:type="spellEnd"/>
      <w:r>
        <w:t xml:space="preserve">. </w:t>
      </w:r>
    </w:p>
    <w:p w:rsidR="00BA6EBC" w:rsidRDefault="00724B24">
      <w:pPr>
        <w:spacing w:after="35"/>
        <w:ind w:left="720" w:firstLine="0"/>
        <w:jc w:val="left"/>
      </w:pPr>
      <w:r>
        <w:t xml:space="preserve"> </w:t>
      </w:r>
    </w:p>
    <w:p w:rsidR="00BA6EBC" w:rsidRDefault="00724B24">
      <w:pPr>
        <w:spacing w:after="73"/>
        <w:ind w:left="0" w:firstLine="0"/>
        <w:jc w:val="left"/>
      </w:pPr>
      <w:r>
        <w:t xml:space="preserve"> </w:t>
      </w:r>
    </w:p>
    <w:p w:rsidR="00BA6EBC" w:rsidRDefault="00724B24">
      <w:pPr>
        <w:spacing w:after="33"/>
        <w:ind w:left="10" w:right="-15"/>
        <w:jc w:val="left"/>
      </w:pPr>
      <w:proofErr w:type="spellStart"/>
      <w:r>
        <w:rPr>
          <w:b/>
        </w:rPr>
        <w:t>Zahtjev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treba</w:t>
      </w:r>
      <w:proofErr w:type="spellEnd"/>
      <w:r>
        <w:rPr>
          <w:b/>
        </w:rPr>
        <w:t xml:space="preserve"> da </w:t>
      </w:r>
      <w:proofErr w:type="spellStart"/>
      <w:r>
        <w:rPr>
          <w:b/>
        </w:rPr>
        <w:t>sadr</w:t>
      </w:r>
      <w:r w:rsidR="00D33ADE">
        <w:rPr>
          <w:b/>
        </w:rPr>
        <w:t>ž</w:t>
      </w:r>
      <w:r>
        <w:rPr>
          <w:b/>
        </w:rPr>
        <w:t>i</w:t>
      </w:r>
      <w:proofErr w:type="spellEnd"/>
      <w:r>
        <w:rPr>
          <w:b/>
        </w:rPr>
        <w:t xml:space="preserve">: </w:t>
      </w:r>
    </w:p>
    <w:p w:rsidR="00BA6EBC" w:rsidRDefault="00724B24">
      <w:pPr>
        <w:spacing w:after="72"/>
        <w:ind w:left="0" w:firstLine="0"/>
        <w:jc w:val="left"/>
      </w:pPr>
      <w:r>
        <w:t xml:space="preserve"> </w:t>
      </w:r>
    </w:p>
    <w:p w:rsidR="00BA6EBC" w:rsidRDefault="00724B24">
      <w:pPr>
        <w:numPr>
          <w:ilvl w:val="0"/>
          <w:numId w:val="1"/>
        </w:numPr>
        <w:ind w:hanging="360"/>
      </w:pPr>
      <w:proofErr w:type="spellStart"/>
      <w:r>
        <w:t>naziv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podatka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kojih</w:t>
      </w:r>
      <w:proofErr w:type="spellEnd"/>
      <w:r>
        <w:t xml:space="preserve"> se </w:t>
      </w:r>
      <w:proofErr w:type="spellStart"/>
      <w:r>
        <w:t>ona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identifikovati</w:t>
      </w:r>
      <w:proofErr w:type="spellEnd"/>
      <w:r>
        <w:t xml:space="preserve">; </w:t>
      </w:r>
    </w:p>
    <w:p w:rsidR="00BA6EBC" w:rsidRDefault="00724B24">
      <w:pPr>
        <w:numPr>
          <w:ilvl w:val="0"/>
          <w:numId w:val="1"/>
        </w:numPr>
        <w:ind w:hanging="360"/>
      </w:pPr>
      <w:proofErr w:type="spellStart"/>
      <w:r>
        <w:t>način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želi</w:t>
      </w:r>
      <w:proofErr w:type="spellEnd"/>
      <w:r>
        <w:t xml:space="preserve"> </w:t>
      </w:r>
      <w:proofErr w:type="spellStart"/>
      <w:r>
        <w:t>ostvariti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informaciji-dokumentu</w:t>
      </w:r>
      <w:proofErr w:type="spellEnd"/>
      <w:r>
        <w:t xml:space="preserve">; </w:t>
      </w:r>
    </w:p>
    <w:p w:rsidR="00BA6EBC" w:rsidRDefault="00724B24">
      <w:pPr>
        <w:numPr>
          <w:ilvl w:val="0"/>
          <w:numId w:val="1"/>
        </w:numPr>
        <w:ind w:hanging="360"/>
      </w:pPr>
      <w:proofErr w:type="spellStart"/>
      <w:r>
        <w:t>podatke</w:t>
      </w:r>
      <w:proofErr w:type="spellEnd"/>
      <w:r>
        <w:t xml:space="preserve"> o </w:t>
      </w:r>
      <w:proofErr w:type="spellStart"/>
      <w:r>
        <w:t>podnosiocu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>(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prezime,prebivalište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boravište</w:t>
      </w:r>
      <w:proofErr w:type="spellEnd"/>
      <w:r>
        <w:t xml:space="preserve"> ,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firme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sjedište</w:t>
      </w:r>
      <w:proofErr w:type="spellEnd"/>
      <w:r>
        <w:t xml:space="preserve">)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njegovog</w:t>
      </w:r>
      <w:proofErr w:type="spellEnd"/>
      <w:r>
        <w:t xml:space="preserve"> </w:t>
      </w:r>
      <w:proofErr w:type="spellStart"/>
      <w:r>
        <w:t>zastupnika,predstavnika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punomoćnika</w:t>
      </w:r>
      <w:proofErr w:type="spellEnd"/>
      <w:r>
        <w:t xml:space="preserve">; </w:t>
      </w:r>
    </w:p>
    <w:p w:rsidR="00BA6EBC" w:rsidRDefault="00724B24">
      <w:pPr>
        <w:numPr>
          <w:ilvl w:val="0"/>
          <w:numId w:val="1"/>
        </w:numPr>
        <w:ind w:hanging="360"/>
      </w:pPr>
      <w:proofErr w:type="spellStart"/>
      <w:r>
        <w:t>zahtjev</w:t>
      </w:r>
      <w:proofErr w:type="spellEnd"/>
      <w:r>
        <w:t xml:space="preserve"> se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podnijeti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propisanom</w:t>
      </w:r>
      <w:proofErr w:type="spellEnd"/>
      <w:r>
        <w:t xml:space="preserve"> </w:t>
      </w:r>
      <w:proofErr w:type="spellStart"/>
      <w:r>
        <w:t>obrascu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u </w:t>
      </w:r>
      <w:proofErr w:type="spellStart"/>
      <w:r>
        <w:t>slobodnoj</w:t>
      </w:r>
      <w:proofErr w:type="spellEnd"/>
      <w:r>
        <w:t xml:space="preserve"> </w:t>
      </w:r>
      <w:proofErr w:type="spellStart"/>
      <w:r>
        <w:t>formi</w:t>
      </w:r>
      <w:proofErr w:type="spellEnd"/>
      <w:r>
        <w:t xml:space="preserve">; </w:t>
      </w:r>
    </w:p>
    <w:p w:rsidR="00BA6EBC" w:rsidRDefault="00724B24">
      <w:pPr>
        <w:numPr>
          <w:ilvl w:val="0"/>
          <w:numId w:val="1"/>
        </w:numPr>
        <w:ind w:hanging="360"/>
      </w:pPr>
      <w:proofErr w:type="spellStart"/>
      <w:r>
        <w:t>obrazac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naći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portalu</w:t>
      </w:r>
      <w:proofErr w:type="spellEnd"/>
      <w:r>
        <w:t xml:space="preserve"> </w:t>
      </w:r>
      <w:proofErr w:type="spellStart"/>
      <w:r>
        <w:t>Osnovnog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tužilaštva</w:t>
      </w:r>
      <w:proofErr w:type="spellEnd"/>
      <w:r>
        <w:t xml:space="preserve"> u </w:t>
      </w:r>
      <w:proofErr w:type="spellStart"/>
      <w:r w:rsidR="005E3D2B">
        <w:t>Plavu</w:t>
      </w:r>
      <w:proofErr w:type="spellEnd"/>
      <w:r>
        <w:t xml:space="preserve">. </w:t>
      </w:r>
    </w:p>
    <w:p w:rsidR="00BA6EBC" w:rsidRDefault="00724B24">
      <w:pPr>
        <w:spacing w:after="70"/>
        <w:ind w:left="0" w:firstLine="0"/>
        <w:jc w:val="left"/>
      </w:pPr>
      <w:r>
        <w:t xml:space="preserve"> </w:t>
      </w:r>
    </w:p>
    <w:p w:rsidR="00BA6EBC" w:rsidRDefault="00724B24">
      <w:pPr>
        <w:spacing w:after="33"/>
        <w:ind w:right="-15"/>
        <w:jc w:val="left"/>
      </w:pPr>
      <w:r>
        <w:rPr>
          <w:b/>
        </w:rPr>
        <w:t xml:space="preserve">2. </w:t>
      </w:r>
      <w:proofErr w:type="spellStart"/>
      <w:r>
        <w:rPr>
          <w:b/>
        </w:rPr>
        <w:t>Način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podnošenja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zahtjeva</w:t>
      </w:r>
      <w:proofErr w:type="spellEnd"/>
      <w:r>
        <w:rPr>
          <w:b/>
        </w:rPr>
        <w:t xml:space="preserve"> </w:t>
      </w:r>
    </w:p>
    <w:p w:rsidR="00BA6EBC" w:rsidRDefault="00724B24">
      <w:pPr>
        <w:spacing w:after="68"/>
        <w:ind w:left="0" w:firstLine="0"/>
        <w:jc w:val="left"/>
      </w:pPr>
      <w:r>
        <w:rPr>
          <w:b/>
        </w:rPr>
        <w:t xml:space="preserve"> </w:t>
      </w:r>
    </w:p>
    <w:p w:rsidR="00BA6EBC" w:rsidRDefault="00724B24">
      <w:pPr>
        <w:numPr>
          <w:ilvl w:val="0"/>
          <w:numId w:val="1"/>
        </w:numPr>
        <w:ind w:hanging="360"/>
      </w:pPr>
      <w:proofErr w:type="spellStart"/>
      <w:r>
        <w:t>neposredno</w:t>
      </w:r>
      <w:proofErr w:type="spellEnd"/>
      <w:r>
        <w:t xml:space="preserve"> u </w:t>
      </w:r>
      <w:proofErr w:type="spellStart"/>
      <w:r>
        <w:t>pisarnici</w:t>
      </w:r>
      <w:proofErr w:type="spellEnd"/>
      <w:r>
        <w:t xml:space="preserve"> </w:t>
      </w:r>
      <w:proofErr w:type="spellStart"/>
      <w:r>
        <w:t>Osnovnog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tužilaštva</w:t>
      </w:r>
      <w:proofErr w:type="spellEnd"/>
      <w:r>
        <w:t xml:space="preserve"> u </w:t>
      </w:r>
      <w:proofErr w:type="spellStart"/>
      <w:r w:rsidR="005E3D2B">
        <w:t>Plavu</w:t>
      </w:r>
      <w:proofErr w:type="spellEnd"/>
      <w:r>
        <w:t xml:space="preserve">; </w:t>
      </w:r>
    </w:p>
    <w:p w:rsidR="009D53FB" w:rsidRDefault="00724B24" w:rsidP="009D53FB">
      <w:pPr>
        <w:numPr>
          <w:ilvl w:val="0"/>
          <w:numId w:val="1"/>
        </w:numPr>
        <w:spacing w:after="32" w:line="270" w:lineRule="auto"/>
        <w:ind w:hanging="360"/>
      </w:pPr>
      <w:proofErr w:type="spellStart"/>
      <w:r>
        <w:t>putem</w:t>
      </w:r>
      <w:proofErr w:type="spellEnd"/>
      <w:r>
        <w:t xml:space="preserve"> </w:t>
      </w:r>
      <w:proofErr w:type="spellStart"/>
      <w:r>
        <w:t>pošte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proofErr w:type="gramStart"/>
      <w:r>
        <w:t>ul.</w:t>
      </w:r>
      <w:r w:rsidR="005E3D2B">
        <w:t>Jezerska</w:t>
      </w:r>
      <w:proofErr w:type="spellEnd"/>
      <w:proofErr w:type="gramEnd"/>
      <w:r w:rsidR="005E3D2B">
        <w:t xml:space="preserve"> 84325 </w:t>
      </w:r>
      <w:proofErr w:type="spellStart"/>
      <w:r w:rsidR="005E3D2B">
        <w:t>Plav</w:t>
      </w:r>
      <w:proofErr w:type="spellEnd"/>
      <w:r>
        <w:t xml:space="preserve">; </w:t>
      </w:r>
    </w:p>
    <w:p w:rsidR="00BA6EBC" w:rsidRDefault="009D53FB" w:rsidP="005E3D2B">
      <w:pPr>
        <w:numPr>
          <w:ilvl w:val="0"/>
          <w:numId w:val="1"/>
        </w:numPr>
        <w:spacing w:after="32" w:line="270" w:lineRule="auto"/>
        <w:ind w:hanging="360"/>
      </w:pPr>
      <w:proofErr w:type="spellStart"/>
      <w:r>
        <w:t>elektronskim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r w:rsidR="00C333D1">
        <w:rPr>
          <w:color w:val="0000FF"/>
          <w:u w:val="single" w:color="0000FF"/>
        </w:rPr>
        <w:t xml:space="preserve">email: </w:t>
      </w:r>
      <w:r>
        <w:t>odt</w:t>
      </w:r>
      <w:r w:rsidR="005E3D2B">
        <w:t>p</w:t>
      </w:r>
      <w:r>
        <w:t>l@tuzilastvo.me</w:t>
      </w:r>
      <w:r w:rsidR="00724B24">
        <w:t xml:space="preserve"> </w:t>
      </w:r>
    </w:p>
    <w:p w:rsidR="00BA6EBC" w:rsidRDefault="00724B24">
      <w:pPr>
        <w:spacing w:after="0"/>
        <w:ind w:left="0" w:firstLine="0"/>
        <w:jc w:val="left"/>
      </w:pPr>
      <w:r>
        <w:lastRenderedPageBreak/>
        <w:t xml:space="preserve"> </w:t>
      </w:r>
    </w:p>
    <w:p w:rsidR="00BA6EBC" w:rsidRDefault="00724B24">
      <w:pPr>
        <w:spacing w:after="33"/>
        <w:ind w:right="-15"/>
        <w:jc w:val="left"/>
      </w:pPr>
      <w:r>
        <w:rPr>
          <w:b/>
        </w:rPr>
        <w:t xml:space="preserve">3. </w:t>
      </w:r>
      <w:proofErr w:type="spellStart"/>
      <w:r>
        <w:rPr>
          <w:b/>
        </w:rPr>
        <w:t>Način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ostvarivanja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prava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pristup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informacijama</w:t>
      </w:r>
      <w:proofErr w:type="spellEnd"/>
      <w:r>
        <w:rPr>
          <w:b/>
        </w:rPr>
        <w:t xml:space="preserve"> </w:t>
      </w:r>
    </w:p>
    <w:p w:rsidR="00BA6EBC" w:rsidRDefault="00724B24">
      <w:pPr>
        <w:spacing w:after="72"/>
        <w:ind w:left="0" w:firstLine="0"/>
        <w:jc w:val="left"/>
      </w:pPr>
      <w:r>
        <w:rPr>
          <w:b/>
        </w:rPr>
        <w:t xml:space="preserve"> </w:t>
      </w:r>
    </w:p>
    <w:p w:rsidR="00BA6EBC" w:rsidRDefault="00A823AE">
      <w:pPr>
        <w:spacing w:after="33"/>
        <w:ind w:left="10" w:right="-15"/>
        <w:jc w:val="left"/>
      </w:pPr>
      <w:proofErr w:type="spellStart"/>
      <w:r>
        <w:rPr>
          <w:b/>
        </w:rPr>
        <w:t>Pristup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inforacijama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može</w:t>
      </w:r>
      <w:proofErr w:type="spellEnd"/>
      <w:r w:rsidR="00724B24">
        <w:rPr>
          <w:b/>
        </w:rPr>
        <w:t xml:space="preserve"> </w:t>
      </w:r>
      <w:proofErr w:type="spellStart"/>
      <w:r w:rsidR="00724B24">
        <w:rPr>
          <w:b/>
        </w:rPr>
        <w:t>ostvariti</w:t>
      </w:r>
      <w:proofErr w:type="spellEnd"/>
      <w:r w:rsidR="00724B24">
        <w:rPr>
          <w:b/>
        </w:rPr>
        <w:t xml:space="preserve">: </w:t>
      </w:r>
    </w:p>
    <w:p w:rsidR="00BA6EBC" w:rsidRDefault="00724B24">
      <w:pPr>
        <w:spacing w:after="34"/>
        <w:ind w:left="0" w:firstLine="0"/>
        <w:jc w:val="left"/>
      </w:pPr>
      <w:r>
        <w:rPr>
          <w:b/>
        </w:rPr>
        <w:t xml:space="preserve"> </w:t>
      </w:r>
    </w:p>
    <w:p w:rsidR="00BA6EBC" w:rsidRDefault="00724B24">
      <w:pPr>
        <w:numPr>
          <w:ilvl w:val="0"/>
          <w:numId w:val="1"/>
        </w:numPr>
        <w:ind w:hanging="360"/>
      </w:pPr>
      <w:proofErr w:type="spellStart"/>
      <w:r>
        <w:t>neposrednim</w:t>
      </w:r>
      <w:proofErr w:type="spellEnd"/>
      <w:r>
        <w:t xml:space="preserve"> </w:t>
      </w:r>
      <w:proofErr w:type="spellStart"/>
      <w:r>
        <w:t>uvidom</w:t>
      </w:r>
      <w:proofErr w:type="spellEnd"/>
      <w:r>
        <w:t xml:space="preserve"> u </w:t>
      </w:r>
      <w:proofErr w:type="spellStart"/>
      <w:r>
        <w:t>informaciju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javnu</w:t>
      </w:r>
      <w:proofErr w:type="spellEnd"/>
      <w:r>
        <w:t xml:space="preserve"> </w:t>
      </w:r>
      <w:proofErr w:type="spellStart"/>
      <w:r>
        <w:t>evidenciju</w:t>
      </w:r>
      <w:proofErr w:type="spellEnd"/>
      <w:r>
        <w:t xml:space="preserve"> u </w:t>
      </w:r>
      <w:proofErr w:type="spellStart"/>
      <w:r>
        <w:t>prostorijama</w:t>
      </w:r>
      <w:proofErr w:type="spellEnd"/>
      <w:r>
        <w:t xml:space="preserve"> </w:t>
      </w:r>
      <w:proofErr w:type="spellStart"/>
      <w:r>
        <w:t>Osnovnog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tužilaštva</w:t>
      </w:r>
      <w:proofErr w:type="spellEnd"/>
      <w:r>
        <w:t xml:space="preserve"> u </w:t>
      </w:r>
      <w:proofErr w:type="spellStart"/>
      <w:r w:rsidR="005E3D2B">
        <w:t>Plavu</w:t>
      </w:r>
      <w:proofErr w:type="spellEnd"/>
      <w:r>
        <w:t xml:space="preserve">; </w:t>
      </w:r>
    </w:p>
    <w:p w:rsidR="00BA6EBC" w:rsidRDefault="00724B24">
      <w:pPr>
        <w:numPr>
          <w:ilvl w:val="0"/>
          <w:numId w:val="1"/>
        </w:numPr>
        <w:ind w:hanging="360"/>
      </w:pPr>
      <w:proofErr w:type="spellStart"/>
      <w:r>
        <w:t>prepisivanjem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skeniranjem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podnosioca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u </w:t>
      </w:r>
      <w:proofErr w:type="spellStart"/>
      <w:r>
        <w:t>prostorijama</w:t>
      </w:r>
      <w:proofErr w:type="spellEnd"/>
      <w:r>
        <w:t xml:space="preserve"> </w:t>
      </w:r>
      <w:proofErr w:type="spellStart"/>
      <w:r>
        <w:t>Osnovnog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tužilaštva</w:t>
      </w:r>
      <w:proofErr w:type="spellEnd"/>
      <w:r>
        <w:t xml:space="preserve"> u </w:t>
      </w:r>
      <w:proofErr w:type="spellStart"/>
      <w:r w:rsidR="005E3D2B">
        <w:t>Plavu</w:t>
      </w:r>
      <w:proofErr w:type="spellEnd"/>
      <w:r>
        <w:t xml:space="preserve">; </w:t>
      </w:r>
    </w:p>
    <w:p w:rsidR="00BA6EBC" w:rsidRDefault="00724B24">
      <w:pPr>
        <w:numPr>
          <w:ilvl w:val="0"/>
          <w:numId w:val="1"/>
        </w:numPr>
        <w:ind w:hanging="360"/>
      </w:pPr>
      <w:proofErr w:type="spellStart"/>
      <w:r>
        <w:t>dostavljanjem</w:t>
      </w:r>
      <w:proofErr w:type="spellEnd"/>
      <w:r>
        <w:t xml:space="preserve"> </w:t>
      </w:r>
      <w:proofErr w:type="spellStart"/>
      <w:r>
        <w:t>kopija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proofErr w:type="gramStart"/>
      <w:r>
        <w:t>neposredno,putem</w:t>
      </w:r>
      <w:proofErr w:type="spellEnd"/>
      <w:proofErr w:type="gramEnd"/>
      <w:r>
        <w:t xml:space="preserve"> </w:t>
      </w:r>
      <w:proofErr w:type="spellStart"/>
      <w:r>
        <w:t>pošte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elektronskim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. </w:t>
      </w:r>
    </w:p>
    <w:p w:rsidR="00BA6EBC" w:rsidRDefault="00724B24">
      <w:pPr>
        <w:spacing w:after="34"/>
        <w:ind w:left="720" w:firstLine="0"/>
        <w:jc w:val="left"/>
      </w:pPr>
      <w:r>
        <w:t xml:space="preserve"> </w:t>
      </w:r>
    </w:p>
    <w:p w:rsidR="00BA6EBC" w:rsidRDefault="00724B24">
      <w:pPr>
        <w:spacing w:after="71"/>
        <w:ind w:left="0" w:firstLine="0"/>
        <w:jc w:val="left"/>
      </w:pPr>
      <w:r>
        <w:t xml:space="preserve"> </w:t>
      </w:r>
    </w:p>
    <w:p w:rsidR="00BA6EBC" w:rsidRDefault="00724B24">
      <w:pPr>
        <w:spacing w:after="33"/>
        <w:ind w:right="-15"/>
        <w:jc w:val="left"/>
      </w:pPr>
      <w:r>
        <w:rPr>
          <w:b/>
        </w:rPr>
        <w:t xml:space="preserve">4. </w:t>
      </w:r>
      <w:proofErr w:type="spellStart"/>
      <w:r>
        <w:rPr>
          <w:b/>
        </w:rPr>
        <w:t>Rok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rješavanje</w:t>
      </w:r>
      <w:proofErr w:type="spellEnd"/>
      <w:r>
        <w:rPr>
          <w:b/>
        </w:rPr>
        <w:t xml:space="preserve"> po </w:t>
      </w:r>
      <w:proofErr w:type="spellStart"/>
      <w:r>
        <w:rPr>
          <w:b/>
        </w:rPr>
        <w:t>zahtjevu</w:t>
      </w:r>
      <w:proofErr w:type="spellEnd"/>
      <w:r>
        <w:rPr>
          <w:b/>
        </w:rPr>
        <w:t xml:space="preserve"> </w:t>
      </w:r>
    </w:p>
    <w:p w:rsidR="00BA6EBC" w:rsidRDefault="00724B24">
      <w:pPr>
        <w:spacing w:after="72"/>
        <w:ind w:left="720" w:firstLine="0"/>
        <w:jc w:val="left"/>
      </w:pPr>
      <w:r>
        <w:rPr>
          <w:b/>
        </w:rPr>
        <w:t xml:space="preserve"> </w:t>
      </w:r>
    </w:p>
    <w:p w:rsidR="00BA6EBC" w:rsidRDefault="00724B24">
      <w:pPr>
        <w:numPr>
          <w:ilvl w:val="0"/>
          <w:numId w:val="1"/>
        </w:numPr>
        <w:ind w:hanging="360"/>
      </w:pPr>
      <w:r>
        <w:t xml:space="preserve">Po </w:t>
      </w:r>
      <w:proofErr w:type="spellStart"/>
      <w:r>
        <w:t>zahtjevu</w:t>
      </w:r>
      <w:proofErr w:type="spellEnd"/>
      <w:r>
        <w:t xml:space="preserve"> za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</w:t>
      </w:r>
      <w:proofErr w:type="spellStart"/>
      <w:r>
        <w:t>rješava</w:t>
      </w:r>
      <w:proofErr w:type="spellEnd"/>
      <w:r>
        <w:t xml:space="preserve"> se u </w:t>
      </w:r>
      <w:proofErr w:type="spellStart"/>
      <w:r>
        <w:t>roku</w:t>
      </w:r>
      <w:proofErr w:type="spellEnd"/>
      <w:r>
        <w:t xml:space="preserve"> od 15 dana od dana </w:t>
      </w:r>
      <w:proofErr w:type="spellStart"/>
      <w:r>
        <w:t>podnošenja</w:t>
      </w:r>
      <w:proofErr w:type="spellEnd"/>
      <w:r>
        <w:t xml:space="preserve"> </w:t>
      </w:r>
      <w:proofErr w:type="spellStart"/>
      <w:proofErr w:type="gramStart"/>
      <w:r>
        <w:t>zahtjeva,osim</w:t>
      </w:r>
      <w:proofErr w:type="spellEnd"/>
      <w:proofErr w:type="gram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slobode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se po </w:t>
      </w:r>
      <w:proofErr w:type="spellStart"/>
      <w:r>
        <w:t>zahtjevu</w:t>
      </w:r>
      <w:proofErr w:type="spellEnd"/>
      <w:r>
        <w:t xml:space="preserve"> </w:t>
      </w:r>
      <w:proofErr w:type="spellStart"/>
      <w:r>
        <w:t>odlučuje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48 sati. </w:t>
      </w:r>
    </w:p>
    <w:p w:rsidR="00BA6EBC" w:rsidRDefault="00724B24">
      <w:pPr>
        <w:numPr>
          <w:ilvl w:val="0"/>
          <w:numId w:val="1"/>
        </w:numPr>
        <w:ind w:hanging="360"/>
      </w:pPr>
      <w:proofErr w:type="spellStart"/>
      <w:r>
        <w:t>Ako</w:t>
      </w:r>
      <w:proofErr w:type="spellEnd"/>
      <w:r>
        <w:t xml:space="preserve"> je </w:t>
      </w:r>
      <w:proofErr w:type="spellStart"/>
      <w:r>
        <w:t>obim</w:t>
      </w:r>
      <w:proofErr w:type="spellEnd"/>
      <w:r>
        <w:t xml:space="preserve"> </w:t>
      </w:r>
      <w:proofErr w:type="spellStart"/>
      <w:r>
        <w:t>traženih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 </w:t>
      </w:r>
      <w:proofErr w:type="spellStart"/>
      <w:r>
        <w:t>veliki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njegovo</w:t>
      </w:r>
      <w:proofErr w:type="spellEnd"/>
      <w:r>
        <w:t xml:space="preserve"> </w:t>
      </w:r>
      <w:proofErr w:type="spellStart"/>
      <w:r>
        <w:t>pronalaženje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pretraživanje</w:t>
      </w:r>
      <w:proofErr w:type="spellEnd"/>
      <w:r>
        <w:t xml:space="preserve"> </w:t>
      </w:r>
      <w:proofErr w:type="spellStart"/>
      <w:r>
        <w:t>velikog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proofErr w:type="gramStart"/>
      <w:r>
        <w:t>dokumenata,tako</w:t>
      </w:r>
      <w:proofErr w:type="spellEnd"/>
      <w:proofErr w:type="gramEnd"/>
      <w:r>
        <w:t xml:space="preserve"> da bi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informaciji</w:t>
      </w:r>
      <w:proofErr w:type="spellEnd"/>
      <w:r>
        <w:t xml:space="preserve"> u </w:t>
      </w:r>
      <w:proofErr w:type="spellStart"/>
      <w:r>
        <w:t>propisanom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nerazumno</w:t>
      </w:r>
      <w:proofErr w:type="spellEnd"/>
      <w:r>
        <w:t xml:space="preserve"> </w:t>
      </w:r>
      <w:proofErr w:type="spellStart"/>
      <w:r>
        <w:t>omeo</w:t>
      </w:r>
      <w:proofErr w:type="spellEnd"/>
      <w:r>
        <w:t xml:space="preserve"> rad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tužioca,rok</w:t>
      </w:r>
      <w:proofErr w:type="spellEnd"/>
      <w:r>
        <w:t xml:space="preserve"> za </w:t>
      </w:r>
      <w:proofErr w:type="spellStart"/>
      <w:r>
        <w:t>donošenje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dostavljanje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 po </w:t>
      </w:r>
      <w:proofErr w:type="spellStart"/>
      <w:r>
        <w:t>zahtjevu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produžiti</w:t>
      </w:r>
      <w:proofErr w:type="spellEnd"/>
      <w:r>
        <w:t xml:space="preserve"> </w:t>
      </w:r>
      <w:proofErr w:type="spellStart"/>
      <w:r>
        <w:t>najviše</w:t>
      </w:r>
      <w:proofErr w:type="spellEnd"/>
      <w:r>
        <w:t xml:space="preserve"> za 8 dana. </w:t>
      </w:r>
    </w:p>
    <w:p w:rsidR="00BA6EBC" w:rsidRDefault="00724B24">
      <w:pPr>
        <w:numPr>
          <w:ilvl w:val="0"/>
          <w:numId w:val="1"/>
        </w:numPr>
        <w:ind w:hanging="360"/>
      </w:pPr>
      <w:proofErr w:type="spellStart"/>
      <w:r>
        <w:t>Ako</w:t>
      </w:r>
      <w:proofErr w:type="spellEnd"/>
      <w:r>
        <w:t xml:space="preserve"> je </w:t>
      </w:r>
      <w:proofErr w:type="spellStart"/>
      <w:r>
        <w:t>zahtjev</w:t>
      </w:r>
      <w:proofErr w:type="spellEnd"/>
      <w:r>
        <w:t xml:space="preserve"> za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informaciji</w:t>
      </w:r>
      <w:proofErr w:type="spellEnd"/>
      <w:r>
        <w:t xml:space="preserve"> </w:t>
      </w:r>
      <w:proofErr w:type="spellStart"/>
      <w:r>
        <w:t>nepotpun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nerazumnjiv</w:t>
      </w:r>
      <w:proofErr w:type="spellEnd"/>
      <w:r>
        <w:t xml:space="preserve"> ,  pa se </w:t>
      </w:r>
      <w:proofErr w:type="spellStart"/>
      <w:r>
        <w:t>zbog</w:t>
      </w:r>
      <w:proofErr w:type="spellEnd"/>
      <w:r>
        <w:t xml:space="preserve"> toga po </w:t>
      </w:r>
      <w:proofErr w:type="spellStart"/>
      <w:r>
        <w:t>njemu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postupiti</w:t>
      </w:r>
      <w:proofErr w:type="spellEnd"/>
      <w:r>
        <w:t xml:space="preserve"> 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podnosioca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zahtijevati</w:t>
      </w:r>
      <w:proofErr w:type="spellEnd"/>
      <w:r>
        <w:t xml:space="preserve"> da u </w:t>
      </w:r>
      <w:proofErr w:type="spellStart"/>
      <w:r>
        <w:t>roku</w:t>
      </w:r>
      <w:proofErr w:type="spellEnd"/>
      <w:r>
        <w:t xml:space="preserve"> od 8 dana , </w:t>
      </w:r>
      <w:proofErr w:type="spellStart"/>
      <w:r>
        <w:t>od</w:t>
      </w:r>
      <w:proofErr w:type="spellEnd"/>
      <w:r>
        <w:t xml:space="preserve"> dana </w:t>
      </w:r>
      <w:proofErr w:type="spellStart"/>
      <w:r>
        <w:t>podnošenja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 </w:t>
      </w:r>
      <w:proofErr w:type="spellStart"/>
      <w:r>
        <w:t>otkloni</w:t>
      </w:r>
      <w:proofErr w:type="spellEnd"/>
      <w:r>
        <w:t xml:space="preserve"> </w:t>
      </w:r>
      <w:proofErr w:type="spellStart"/>
      <w:r>
        <w:t>nedostatke</w:t>
      </w:r>
      <w:proofErr w:type="spellEnd"/>
      <w:r>
        <w:t xml:space="preserve">  u </w:t>
      </w:r>
      <w:proofErr w:type="spellStart"/>
      <w:r>
        <w:t>zahtjevu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mu </w:t>
      </w:r>
      <w:proofErr w:type="spellStart"/>
      <w:r>
        <w:t>upustvo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nedostatke</w:t>
      </w:r>
      <w:proofErr w:type="spellEnd"/>
      <w:r>
        <w:t xml:space="preserve"> da </w:t>
      </w:r>
      <w:proofErr w:type="spellStart"/>
      <w:r>
        <w:t>otkloni</w:t>
      </w:r>
      <w:proofErr w:type="spellEnd"/>
      <w:r>
        <w:t xml:space="preserve">. </w:t>
      </w:r>
    </w:p>
    <w:p w:rsidR="00BA6EBC" w:rsidRDefault="00724B24">
      <w:pPr>
        <w:numPr>
          <w:ilvl w:val="0"/>
          <w:numId w:val="1"/>
        </w:numPr>
        <w:ind w:hanging="360"/>
      </w:pPr>
      <w:proofErr w:type="spellStart"/>
      <w:r>
        <w:t>Ako</w:t>
      </w:r>
      <w:proofErr w:type="spellEnd"/>
      <w:r>
        <w:t xml:space="preserve"> </w:t>
      </w:r>
      <w:proofErr w:type="spellStart"/>
      <w:r>
        <w:t>podnosilac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ne </w:t>
      </w:r>
      <w:proofErr w:type="spellStart"/>
      <w:r>
        <w:t>otkloni</w:t>
      </w:r>
      <w:proofErr w:type="spellEnd"/>
      <w:r>
        <w:t xml:space="preserve"> </w:t>
      </w:r>
      <w:proofErr w:type="spellStart"/>
      <w:r>
        <w:t>nedostatke</w:t>
      </w:r>
      <w:proofErr w:type="spellEnd"/>
      <w:r>
        <w:t xml:space="preserve"> u </w:t>
      </w:r>
      <w:proofErr w:type="spellStart"/>
      <w:r>
        <w:t>ostavljenom</w:t>
      </w:r>
      <w:proofErr w:type="spellEnd"/>
      <w:r>
        <w:t xml:space="preserve"> </w:t>
      </w:r>
      <w:proofErr w:type="spellStart"/>
      <w:proofErr w:type="gramStart"/>
      <w:r>
        <w:t>roku</w:t>
      </w:r>
      <w:proofErr w:type="spellEnd"/>
      <w:r>
        <w:t xml:space="preserve">,  </w:t>
      </w:r>
      <w:proofErr w:type="spellStart"/>
      <w:r>
        <w:t>biće</w:t>
      </w:r>
      <w:proofErr w:type="spellEnd"/>
      <w:proofErr w:type="gramEnd"/>
      <w:r>
        <w:t xml:space="preserve"> </w:t>
      </w:r>
      <w:proofErr w:type="spellStart"/>
      <w:r>
        <w:t>upozoren</w:t>
      </w:r>
      <w:proofErr w:type="spellEnd"/>
      <w:r>
        <w:t xml:space="preserve"> o </w:t>
      </w:r>
      <w:proofErr w:type="spellStart"/>
      <w:r>
        <w:t>posledicama</w:t>
      </w:r>
      <w:proofErr w:type="spellEnd"/>
      <w:r>
        <w:t xml:space="preserve">  u </w:t>
      </w:r>
      <w:proofErr w:type="spellStart"/>
      <w:r>
        <w:t>pozivu</w:t>
      </w:r>
      <w:proofErr w:type="spellEnd"/>
      <w:r>
        <w:t xml:space="preserve"> za </w:t>
      </w:r>
      <w:proofErr w:type="spellStart"/>
      <w:r>
        <w:t>otklanjanje</w:t>
      </w:r>
      <w:proofErr w:type="spellEnd"/>
      <w:r>
        <w:t xml:space="preserve"> </w:t>
      </w:r>
      <w:proofErr w:type="spellStart"/>
      <w:r>
        <w:t>nedostataka</w:t>
      </w:r>
      <w:proofErr w:type="spellEnd"/>
      <w:r>
        <w:t xml:space="preserve">, u </w:t>
      </w:r>
      <w:proofErr w:type="spellStart"/>
      <w:r>
        <w:t>kom</w:t>
      </w:r>
      <w:proofErr w:type="spellEnd"/>
      <w:r>
        <w:t xml:space="preserve">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za </w:t>
      </w:r>
      <w:proofErr w:type="spellStart"/>
      <w:r>
        <w:t>odlučivanje</w:t>
      </w:r>
      <w:proofErr w:type="spellEnd"/>
      <w:r>
        <w:t xml:space="preserve"> </w:t>
      </w:r>
      <w:proofErr w:type="spellStart"/>
      <w:r>
        <w:t>počinje</w:t>
      </w:r>
      <w:proofErr w:type="spellEnd"/>
      <w:r>
        <w:t xml:space="preserve"> </w:t>
      </w:r>
      <w:proofErr w:type="spellStart"/>
      <w:r>
        <w:t>teći</w:t>
      </w:r>
      <w:proofErr w:type="spellEnd"/>
      <w:r>
        <w:t xml:space="preserve"> od dana </w:t>
      </w:r>
      <w:proofErr w:type="spellStart"/>
      <w:r>
        <w:t>podnošenja</w:t>
      </w:r>
      <w:proofErr w:type="spellEnd"/>
      <w:r>
        <w:t xml:space="preserve"> </w:t>
      </w:r>
      <w:proofErr w:type="spellStart"/>
      <w:r>
        <w:t>ispravljenog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. </w:t>
      </w:r>
    </w:p>
    <w:p w:rsidR="00BA6EBC" w:rsidRDefault="00724B24">
      <w:pPr>
        <w:spacing w:after="72"/>
        <w:ind w:left="0" w:firstLine="0"/>
        <w:jc w:val="left"/>
      </w:pPr>
      <w:r>
        <w:t xml:space="preserve"> </w:t>
      </w:r>
    </w:p>
    <w:p w:rsidR="00BA6EBC" w:rsidRDefault="00724B24">
      <w:pPr>
        <w:spacing w:after="33"/>
        <w:ind w:right="-15"/>
        <w:jc w:val="left"/>
      </w:pPr>
      <w:r>
        <w:rPr>
          <w:b/>
        </w:rPr>
        <w:t xml:space="preserve">5. </w:t>
      </w:r>
      <w:proofErr w:type="spellStart"/>
      <w:r>
        <w:rPr>
          <w:b/>
        </w:rPr>
        <w:t>Akt</w:t>
      </w:r>
      <w:proofErr w:type="spellEnd"/>
      <w:r>
        <w:rPr>
          <w:b/>
        </w:rPr>
        <w:t xml:space="preserve"> po </w:t>
      </w:r>
      <w:proofErr w:type="spellStart"/>
      <w:r>
        <w:rPr>
          <w:b/>
        </w:rPr>
        <w:t>kojim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odlučuje</w:t>
      </w:r>
      <w:proofErr w:type="spellEnd"/>
      <w:r>
        <w:rPr>
          <w:b/>
        </w:rPr>
        <w:t xml:space="preserve"> po </w:t>
      </w:r>
      <w:proofErr w:type="spellStart"/>
      <w:r>
        <w:rPr>
          <w:b/>
        </w:rPr>
        <w:t>zahtjevu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pravna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zaštita</w:t>
      </w:r>
      <w:proofErr w:type="spellEnd"/>
      <w:r>
        <w:rPr>
          <w:b/>
        </w:rPr>
        <w:t xml:space="preserve"> </w:t>
      </w:r>
    </w:p>
    <w:p w:rsidR="00BA6EBC" w:rsidRDefault="00724B24">
      <w:pPr>
        <w:spacing w:after="71"/>
        <w:ind w:left="0" w:firstLine="0"/>
        <w:jc w:val="left"/>
      </w:pPr>
      <w:r>
        <w:t xml:space="preserve"> </w:t>
      </w:r>
    </w:p>
    <w:p w:rsidR="00BA6EBC" w:rsidRDefault="00724B24">
      <w:pPr>
        <w:numPr>
          <w:ilvl w:val="0"/>
          <w:numId w:val="1"/>
        </w:numPr>
        <w:ind w:hanging="360"/>
      </w:pPr>
      <w:r>
        <w:t xml:space="preserve">O </w:t>
      </w:r>
      <w:proofErr w:type="spellStart"/>
      <w:r>
        <w:t>zahtjevu</w:t>
      </w:r>
      <w:proofErr w:type="spellEnd"/>
      <w:r>
        <w:t xml:space="preserve"> za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se </w:t>
      </w:r>
      <w:proofErr w:type="spellStart"/>
      <w:proofErr w:type="gramStart"/>
      <w:r>
        <w:t>odlučuje</w:t>
      </w:r>
      <w:proofErr w:type="spellEnd"/>
      <w:r>
        <w:t xml:space="preserve">  </w:t>
      </w:r>
      <w:proofErr w:type="spellStart"/>
      <w:r>
        <w:t>rješenjem</w:t>
      </w:r>
      <w:proofErr w:type="spellEnd"/>
      <w:proofErr w:type="gramEnd"/>
      <w:r>
        <w:t xml:space="preserve"> , </w:t>
      </w:r>
      <w:proofErr w:type="spellStart"/>
      <w:r>
        <w:t>osim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podnosilac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 u </w:t>
      </w:r>
      <w:proofErr w:type="spellStart"/>
      <w:r>
        <w:t>ostavljenom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ne </w:t>
      </w:r>
      <w:proofErr w:type="spellStart"/>
      <w:r>
        <w:t>otkloni</w:t>
      </w:r>
      <w:proofErr w:type="spellEnd"/>
      <w:r>
        <w:t xml:space="preserve"> </w:t>
      </w:r>
      <w:proofErr w:type="spellStart"/>
      <w:r>
        <w:t>nedostatke</w:t>
      </w:r>
      <w:proofErr w:type="spellEnd"/>
      <w:r>
        <w:t xml:space="preserve">,  </w:t>
      </w:r>
      <w:proofErr w:type="spellStart"/>
      <w:r>
        <w:t>kada</w:t>
      </w:r>
      <w:proofErr w:type="spellEnd"/>
      <w:r>
        <w:t xml:space="preserve"> se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odbacuje</w:t>
      </w:r>
      <w:proofErr w:type="spellEnd"/>
      <w:r>
        <w:t xml:space="preserve"> </w:t>
      </w:r>
      <w:proofErr w:type="spellStart"/>
      <w:r>
        <w:t>zaključkom</w:t>
      </w:r>
      <w:proofErr w:type="spellEnd"/>
      <w:r>
        <w:t xml:space="preserve">. </w:t>
      </w:r>
    </w:p>
    <w:p w:rsidR="00BA6EBC" w:rsidRDefault="00724B24">
      <w:pPr>
        <w:numPr>
          <w:ilvl w:val="0"/>
          <w:numId w:val="1"/>
        </w:numPr>
        <w:ind w:hanging="360"/>
      </w:pPr>
      <w:proofErr w:type="spellStart"/>
      <w:r>
        <w:t>Rješenjem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proofErr w:type="gramStart"/>
      <w:r>
        <w:t>odbija</w:t>
      </w:r>
      <w:proofErr w:type="spellEnd"/>
      <w:r>
        <w:t xml:space="preserve">  </w:t>
      </w:r>
      <w:proofErr w:type="spellStart"/>
      <w:r>
        <w:t>zahtjev</w:t>
      </w:r>
      <w:proofErr w:type="spellEnd"/>
      <w:proofErr w:type="gramEnd"/>
      <w:r>
        <w:t xml:space="preserve"> za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,  mora </w:t>
      </w:r>
      <w:proofErr w:type="spellStart"/>
      <w:r>
        <w:t>sadržati</w:t>
      </w:r>
      <w:proofErr w:type="spellEnd"/>
      <w:r>
        <w:t xml:space="preserve"> </w:t>
      </w:r>
      <w:proofErr w:type="spellStart"/>
      <w:r>
        <w:t>razloge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kojih</w:t>
      </w:r>
      <w:proofErr w:type="spellEnd"/>
      <w:r>
        <w:t xml:space="preserve"> se </w:t>
      </w:r>
      <w:proofErr w:type="spellStart"/>
      <w:r>
        <w:t>ograničava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. </w:t>
      </w:r>
    </w:p>
    <w:p w:rsidR="00BA6EBC" w:rsidRDefault="00724B24">
      <w:pPr>
        <w:numPr>
          <w:ilvl w:val="0"/>
          <w:numId w:val="1"/>
        </w:numPr>
        <w:ind w:hanging="360"/>
      </w:pPr>
      <w:proofErr w:type="spellStart"/>
      <w:r>
        <w:t>Rješenje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dozvoljava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proofErr w:type="gramStart"/>
      <w:r>
        <w:t>informacijama</w:t>
      </w:r>
      <w:proofErr w:type="spellEnd"/>
      <w:r>
        <w:t xml:space="preserve">  -</w:t>
      </w:r>
      <w:proofErr w:type="gram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njegovom</w:t>
      </w:r>
      <w:proofErr w:type="spellEnd"/>
      <w:r>
        <w:t xml:space="preserve"> </w:t>
      </w:r>
      <w:proofErr w:type="spellStart"/>
      <w:r>
        <w:t>dijelu</w:t>
      </w:r>
      <w:proofErr w:type="spellEnd"/>
      <w:r>
        <w:t xml:space="preserve">,  </w:t>
      </w:r>
      <w:proofErr w:type="spellStart"/>
      <w:r>
        <w:t>određuje</w:t>
      </w:r>
      <w:proofErr w:type="spellEnd"/>
      <w:r>
        <w:t xml:space="preserve"> se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  </w:t>
      </w:r>
      <w:proofErr w:type="spellStart"/>
      <w:r>
        <w:t>pristupanja</w:t>
      </w:r>
      <w:proofErr w:type="spellEnd"/>
      <w:r>
        <w:t xml:space="preserve"> </w:t>
      </w:r>
      <w:proofErr w:type="spellStart"/>
      <w:r>
        <w:t>informaciji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troškovi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. </w:t>
      </w:r>
    </w:p>
    <w:p w:rsidR="00BA6EBC" w:rsidRDefault="00724B24">
      <w:pPr>
        <w:numPr>
          <w:ilvl w:val="0"/>
          <w:numId w:val="1"/>
        </w:numPr>
        <w:ind w:hanging="360"/>
      </w:pPr>
      <w:proofErr w:type="spellStart"/>
      <w:r>
        <w:t>Protiv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je </w:t>
      </w:r>
      <w:proofErr w:type="spellStart"/>
      <w:proofErr w:type="gramStart"/>
      <w:r>
        <w:t>odlučeno</w:t>
      </w:r>
      <w:proofErr w:type="spellEnd"/>
      <w:r>
        <w:t xml:space="preserve">  o</w:t>
      </w:r>
      <w:proofErr w:type="gramEnd"/>
      <w:r>
        <w:t xml:space="preserve"> </w:t>
      </w:r>
      <w:proofErr w:type="spellStart"/>
      <w:r>
        <w:t>zahtjevu</w:t>
      </w:r>
      <w:proofErr w:type="spellEnd"/>
      <w:r>
        <w:t xml:space="preserve"> za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, 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izjaviti</w:t>
      </w:r>
      <w:proofErr w:type="spellEnd"/>
      <w:r>
        <w:t xml:space="preserve"> </w:t>
      </w:r>
      <w:proofErr w:type="spellStart"/>
      <w:r>
        <w:t>žalba</w:t>
      </w:r>
      <w:proofErr w:type="spellEnd"/>
      <w:r>
        <w:t xml:space="preserve"> </w:t>
      </w:r>
      <w:proofErr w:type="spellStart"/>
      <w:r>
        <w:t>Agenciji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o </w:t>
      </w:r>
      <w:proofErr w:type="spellStart"/>
      <w:r>
        <w:t>ličnosti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pristupu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. </w:t>
      </w:r>
    </w:p>
    <w:p w:rsidR="00BA6EBC" w:rsidRDefault="00724B24">
      <w:pPr>
        <w:numPr>
          <w:ilvl w:val="0"/>
          <w:numId w:val="1"/>
        </w:numPr>
        <w:ind w:hanging="360"/>
      </w:pP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se </w:t>
      </w:r>
      <w:proofErr w:type="spellStart"/>
      <w:r>
        <w:t>ostvaruje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3 dana,  </w:t>
      </w:r>
      <w:proofErr w:type="spellStart"/>
      <w:r>
        <w:t>od</w:t>
      </w:r>
      <w:proofErr w:type="spellEnd"/>
      <w:r>
        <w:t xml:space="preserve"> dana </w:t>
      </w:r>
      <w:proofErr w:type="spellStart"/>
      <w:r>
        <w:t>dostavljanja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  </w:t>
      </w:r>
      <w:proofErr w:type="spellStart"/>
      <w:r>
        <w:t>kojim</w:t>
      </w:r>
      <w:proofErr w:type="spellEnd"/>
      <w:r>
        <w:t xml:space="preserve"> je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dozvoljen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5 dana, </w:t>
      </w:r>
      <w:proofErr w:type="spellStart"/>
      <w:r>
        <w:t>od</w:t>
      </w:r>
      <w:proofErr w:type="spellEnd"/>
      <w:r>
        <w:t xml:space="preserve"> dana </w:t>
      </w:r>
      <w:proofErr w:type="spellStart"/>
      <w:r>
        <w:t>kada</w:t>
      </w:r>
      <w:proofErr w:type="spellEnd"/>
      <w:r>
        <w:t xml:space="preserve"> je </w:t>
      </w:r>
      <w:proofErr w:type="spellStart"/>
      <w:r>
        <w:t>podnosilac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 </w:t>
      </w:r>
      <w:proofErr w:type="spellStart"/>
      <w:r>
        <w:t>dostavio</w:t>
      </w:r>
      <w:proofErr w:type="spellEnd"/>
      <w:r>
        <w:t xml:space="preserve"> 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uplati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,  </w:t>
      </w:r>
      <w:proofErr w:type="spellStart"/>
      <w:r>
        <w:t>ako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 </w:t>
      </w:r>
      <w:proofErr w:type="spellStart"/>
      <w:r>
        <w:t>oni</w:t>
      </w:r>
      <w:proofErr w:type="spellEnd"/>
      <w:r>
        <w:t xml:space="preserve"> </w:t>
      </w:r>
      <w:proofErr w:type="spellStart"/>
      <w:r>
        <w:t>rješenjem</w:t>
      </w:r>
      <w:proofErr w:type="spellEnd"/>
      <w:r>
        <w:t xml:space="preserve"> </w:t>
      </w:r>
      <w:proofErr w:type="spellStart"/>
      <w:r>
        <w:t>utvrđeni</w:t>
      </w:r>
      <w:proofErr w:type="spellEnd"/>
      <w:r>
        <w:t xml:space="preserve">.  </w:t>
      </w:r>
    </w:p>
    <w:p w:rsidR="00BA6EBC" w:rsidRDefault="00724B24">
      <w:pPr>
        <w:spacing w:after="0"/>
        <w:ind w:left="720" w:firstLine="0"/>
        <w:jc w:val="left"/>
      </w:pPr>
      <w:r>
        <w:t xml:space="preserve"> </w:t>
      </w:r>
    </w:p>
    <w:p w:rsidR="00C65687" w:rsidRDefault="00C65687">
      <w:pPr>
        <w:spacing w:after="0"/>
        <w:ind w:left="0" w:right="245" w:firstLine="0"/>
        <w:jc w:val="right"/>
        <w:rPr>
          <w:rFonts w:ascii="Calibri" w:eastAsia="Calibri" w:hAnsi="Calibri" w:cs="Calibri"/>
          <w:noProof/>
        </w:rPr>
      </w:pPr>
    </w:p>
    <w:p w:rsidR="00C65687" w:rsidRDefault="00C65687" w:rsidP="005E3D2B">
      <w:pPr>
        <w:spacing w:after="0"/>
        <w:ind w:left="0" w:right="245" w:firstLine="0"/>
        <w:rPr>
          <w:rFonts w:ascii="Calibri" w:eastAsia="Calibri" w:hAnsi="Calibri" w:cs="Calibri"/>
          <w:noProof/>
        </w:rPr>
      </w:pPr>
    </w:p>
    <w:p w:rsidR="00C65687" w:rsidRDefault="00C65687">
      <w:pPr>
        <w:spacing w:after="0"/>
        <w:ind w:left="0" w:right="245" w:firstLine="0"/>
        <w:jc w:val="right"/>
        <w:rPr>
          <w:rFonts w:ascii="Calibri" w:eastAsia="Calibri" w:hAnsi="Calibri" w:cs="Calibri"/>
          <w:noProof/>
        </w:rPr>
      </w:pPr>
    </w:p>
    <w:p w:rsidR="00E15DA4" w:rsidRDefault="00E15DA4" w:rsidP="00E15DA4">
      <w:pPr>
        <w:spacing w:after="33"/>
        <w:ind w:right="-15"/>
        <w:jc w:val="left"/>
        <w:rPr>
          <w:b/>
        </w:rPr>
      </w:pPr>
      <w:r>
        <w:rPr>
          <w:b/>
        </w:rPr>
        <w:t xml:space="preserve">6. </w:t>
      </w:r>
      <w:proofErr w:type="spellStart"/>
      <w:r>
        <w:rPr>
          <w:b/>
        </w:rPr>
        <w:t>Troškovi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postupka</w:t>
      </w:r>
      <w:proofErr w:type="spellEnd"/>
    </w:p>
    <w:p w:rsidR="00E15DA4" w:rsidRDefault="00E15DA4" w:rsidP="00E15DA4">
      <w:pPr>
        <w:spacing w:after="33"/>
        <w:ind w:right="-15"/>
        <w:jc w:val="left"/>
        <w:rPr>
          <w:b/>
        </w:rPr>
      </w:pPr>
    </w:p>
    <w:p w:rsidR="00E15DA4" w:rsidRDefault="00E15DA4" w:rsidP="00E15DA4">
      <w:pPr>
        <w:numPr>
          <w:ilvl w:val="0"/>
          <w:numId w:val="1"/>
        </w:numPr>
        <w:ind w:hanging="360"/>
        <w:jc w:val="left"/>
      </w:pPr>
      <w:proofErr w:type="spellStart"/>
      <w:r>
        <w:t>Troškove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snosi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traži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>.</w:t>
      </w:r>
    </w:p>
    <w:p w:rsidR="00E15DA4" w:rsidRDefault="00E15DA4" w:rsidP="00E15DA4">
      <w:pPr>
        <w:numPr>
          <w:ilvl w:val="0"/>
          <w:numId w:val="1"/>
        </w:numPr>
        <w:ind w:hanging="360"/>
        <w:jc w:val="left"/>
      </w:pPr>
      <w:proofErr w:type="spellStart"/>
      <w:r>
        <w:t>Troškovi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stvarne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u </w:t>
      </w:r>
      <w:proofErr w:type="spellStart"/>
      <w:r>
        <w:t>pogledu</w:t>
      </w:r>
      <w:proofErr w:type="spellEnd"/>
      <w:r>
        <w:t xml:space="preserve"> </w:t>
      </w:r>
      <w:proofErr w:type="spellStart"/>
      <w:r>
        <w:t>fotokopiranja</w:t>
      </w:r>
      <w:proofErr w:type="spellEnd"/>
      <w:r>
        <w:t xml:space="preserve">, </w:t>
      </w:r>
      <w:proofErr w:type="spellStart"/>
      <w:r>
        <w:t>skeniranja</w:t>
      </w:r>
      <w:proofErr w:type="spellEnd"/>
      <w:r>
        <w:t xml:space="preserve"> I </w:t>
      </w:r>
      <w:proofErr w:type="spellStart"/>
      <w:r>
        <w:t>dostavljanja</w:t>
      </w:r>
      <w:proofErr w:type="spellEnd"/>
      <w:r>
        <w:t xml:space="preserve"> </w:t>
      </w:r>
      <w:proofErr w:type="spellStart"/>
      <w:r>
        <w:t>tražene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>.</w:t>
      </w:r>
    </w:p>
    <w:p w:rsidR="00E15DA4" w:rsidRDefault="00E15DA4" w:rsidP="00E15DA4">
      <w:pPr>
        <w:numPr>
          <w:ilvl w:val="0"/>
          <w:numId w:val="1"/>
        </w:numPr>
        <w:ind w:hanging="360"/>
        <w:jc w:val="left"/>
      </w:pPr>
      <w:proofErr w:type="spellStart"/>
      <w:r>
        <w:t>Troškovi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plaćaju</w:t>
      </w:r>
      <w:proofErr w:type="spellEnd"/>
      <w:r>
        <w:t xml:space="preserve"> se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izvršenja</w:t>
      </w:r>
      <w:proofErr w:type="spellEnd"/>
      <w:r>
        <w:t xml:space="preserve"> </w:t>
      </w:r>
      <w:proofErr w:type="spellStart"/>
      <w:r>
        <w:t>rješenja</w:t>
      </w:r>
      <w:proofErr w:type="spellEnd"/>
    </w:p>
    <w:p w:rsidR="00E15DA4" w:rsidRDefault="00E15DA4" w:rsidP="00E15DA4">
      <w:pPr>
        <w:numPr>
          <w:ilvl w:val="0"/>
          <w:numId w:val="1"/>
        </w:numPr>
        <w:ind w:hanging="360"/>
        <w:jc w:val="left"/>
      </w:pPr>
      <w:proofErr w:type="spellStart"/>
      <w:r>
        <w:t>Invalidna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ne </w:t>
      </w:r>
      <w:proofErr w:type="spellStart"/>
      <w:r>
        <w:t>plačaju</w:t>
      </w:r>
      <w:proofErr w:type="spellEnd"/>
      <w:r>
        <w:t xml:space="preserve"> </w:t>
      </w:r>
      <w:proofErr w:type="spellStart"/>
      <w:r>
        <w:t>troškove</w:t>
      </w:r>
      <w:proofErr w:type="spellEnd"/>
    </w:p>
    <w:p w:rsidR="00E15DA4" w:rsidRDefault="00E15DA4" w:rsidP="00E15DA4">
      <w:pPr>
        <w:numPr>
          <w:ilvl w:val="0"/>
          <w:numId w:val="1"/>
        </w:numPr>
        <w:ind w:hanging="360"/>
        <w:jc w:val="left"/>
      </w:pPr>
      <w:proofErr w:type="spellStart"/>
      <w:r>
        <w:t>Troškovi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plačaju</w:t>
      </w:r>
      <w:proofErr w:type="spellEnd"/>
      <w:r>
        <w:t xml:space="preserve"> se u </w:t>
      </w:r>
      <w:proofErr w:type="spellStart"/>
      <w:r>
        <w:t>korist</w:t>
      </w:r>
      <w:proofErr w:type="spellEnd"/>
      <w:r>
        <w:t xml:space="preserve"> </w:t>
      </w:r>
      <w:proofErr w:type="spellStart"/>
      <w:r>
        <w:t>budzeta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Gore,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907-0000000083001-19</w:t>
      </w:r>
    </w:p>
    <w:p w:rsidR="00E15DA4" w:rsidRDefault="00E15DA4" w:rsidP="00E15DA4">
      <w:pPr>
        <w:ind w:left="705" w:firstLine="0"/>
        <w:jc w:val="left"/>
      </w:pPr>
    </w:p>
    <w:p w:rsidR="00E15DA4" w:rsidRDefault="00E15DA4" w:rsidP="00E15DA4">
      <w:pPr>
        <w:ind w:left="705" w:firstLine="0"/>
        <w:jc w:val="left"/>
      </w:pPr>
    </w:p>
    <w:p w:rsidR="00E15DA4" w:rsidRDefault="00E15DA4" w:rsidP="00E15DA4">
      <w:pPr>
        <w:ind w:left="0" w:firstLine="0"/>
        <w:jc w:val="left"/>
        <w:rPr>
          <w:b/>
        </w:rPr>
      </w:pPr>
      <w:r w:rsidRPr="00E15DA4">
        <w:rPr>
          <w:b/>
        </w:rPr>
        <w:t>IV</w:t>
      </w:r>
      <w:r w:rsidR="00A823AE">
        <w:rPr>
          <w:b/>
        </w:rPr>
        <w:t xml:space="preserve">. </w:t>
      </w:r>
      <w:proofErr w:type="spellStart"/>
      <w:r w:rsidR="00A823AE">
        <w:rPr>
          <w:b/>
        </w:rPr>
        <w:t>Ovlašćena</w:t>
      </w:r>
      <w:proofErr w:type="spellEnd"/>
      <w:r w:rsidR="00A823AE">
        <w:rPr>
          <w:b/>
        </w:rPr>
        <w:t xml:space="preserve"> </w:t>
      </w:r>
      <w:proofErr w:type="spellStart"/>
      <w:r w:rsidR="00A823AE"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odgovorna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lica</w:t>
      </w:r>
      <w:proofErr w:type="spellEnd"/>
    </w:p>
    <w:p w:rsidR="00E15DA4" w:rsidRDefault="00E15DA4" w:rsidP="00E15DA4">
      <w:pPr>
        <w:ind w:left="0" w:firstLine="0"/>
        <w:jc w:val="left"/>
        <w:rPr>
          <w:b/>
        </w:rPr>
      </w:pPr>
      <w:r>
        <w:rPr>
          <w:b/>
        </w:rPr>
        <w:tab/>
      </w:r>
      <w:r w:rsidRPr="00E15DA4">
        <w:rPr>
          <w:b/>
        </w:rPr>
        <w:br/>
      </w:r>
      <w:r>
        <w:rPr>
          <w:b/>
        </w:rPr>
        <w:t xml:space="preserve">     1. Lice za </w:t>
      </w:r>
      <w:proofErr w:type="spellStart"/>
      <w:r>
        <w:rPr>
          <w:b/>
        </w:rPr>
        <w:t>vo</w:t>
      </w:r>
      <w:r w:rsidR="005E3D2B">
        <w:rPr>
          <w:b/>
        </w:rPr>
        <w:t>đ</w:t>
      </w:r>
      <w:r>
        <w:rPr>
          <w:b/>
        </w:rPr>
        <w:t>enje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postupka</w:t>
      </w:r>
      <w:proofErr w:type="spellEnd"/>
      <w:r>
        <w:rPr>
          <w:b/>
        </w:rPr>
        <w:t xml:space="preserve"> po </w:t>
      </w:r>
      <w:proofErr w:type="spellStart"/>
      <w:r>
        <w:rPr>
          <w:b/>
        </w:rPr>
        <w:t>zahtjevu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pristup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informaciji</w:t>
      </w:r>
      <w:proofErr w:type="spellEnd"/>
    </w:p>
    <w:p w:rsidR="00E15DA4" w:rsidRPr="00E15DA4" w:rsidRDefault="00E15DA4" w:rsidP="00E15DA4">
      <w:pPr>
        <w:ind w:left="0" w:firstLine="0"/>
        <w:jc w:val="left"/>
        <w:rPr>
          <w:b/>
        </w:rPr>
      </w:pPr>
    </w:p>
    <w:p w:rsidR="00E15DA4" w:rsidRPr="00E15DA4" w:rsidRDefault="005E3D2B" w:rsidP="00E15DA4">
      <w:pPr>
        <w:numPr>
          <w:ilvl w:val="0"/>
          <w:numId w:val="1"/>
        </w:numPr>
        <w:ind w:hanging="360"/>
        <w:jc w:val="left"/>
        <w:rPr>
          <w:b/>
        </w:rPr>
      </w:pPr>
      <w:r>
        <w:rPr>
          <w:b/>
        </w:rPr>
        <w:t xml:space="preserve">Adil </w:t>
      </w:r>
      <w:proofErr w:type="spellStart"/>
      <w:r>
        <w:rPr>
          <w:b/>
        </w:rPr>
        <w:t>Miljuš</w:t>
      </w:r>
      <w:proofErr w:type="spellEnd"/>
      <w:r w:rsidR="00E15DA4">
        <w:rPr>
          <w:b/>
        </w:rPr>
        <w:t xml:space="preserve"> – </w:t>
      </w:r>
      <w:proofErr w:type="spellStart"/>
      <w:r w:rsidRPr="005E3D2B">
        <w:t>samostalni</w:t>
      </w:r>
      <w:proofErr w:type="spellEnd"/>
      <w:r w:rsidRPr="005E3D2B">
        <w:t xml:space="preserve"> </w:t>
      </w:r>
      <w:proofErr w:type="spellStart"/>
      <w:r w:rsidRPr="005E3D2B">
        <w:t>savjetnik</w:t>
      </w:r>
      <w:proofErr w:type="spellEnd"/>
      <w:r w:rsidRPr="005E3D2B">
        <w:t xml:space="preserve"> III</w:t>
      </w:r>
    </w:p>
    <w:p w:rsidR="00E15DA4" w:rsidRDefault="00356CBF" w:rsidP="00E15DA4">
      <w:pPr>
        <w:ind w:left="705" w:firstLine="0"/>
        <w:jc w:val="left"/>
      </w:pPr>
      <w:r>
        <w:rPr>
          <w:b/>
        </w:rPr>
        <w:t>e</w:t>
      </w:r>
      <w:r w:rsidR="005E3D2B">
        <w:rPr>
          <w:b/>
        </w:rPr>
        <w:t>-</w:t>
      </w:r>
      <w:r>
        <w:rPr>
          <w:b/>
        </w:rPr>
        <w:t>mail:</w:t>
      </w:r>
      <w:r>
        <w:t xml:space="preserve"> odt</w:t>
      </w:r>
      <w:r w:rsidR="005E3D2B">
        <w:t>p</w:t>
      </w:r>
      <w:r>
        <w:t>l@tuzilastvo.me</w:t>
      </w:r>
    </w:p>
    <w:p w:rsidR="001D4015" w:rsidRDefault="001D4015" w:rsidP="001D4015">
      <w:pPr>
        <w:ind w:left="0" w:firstLine="0"/>
        <w:jc w:val="left"/>
        <w:rPr>
          <w:b/>
        </w:rPr>
      </w:pPr>
    </w:p>
    <w:p w:rsidR="001D4015" w:rsidRDefault="001D4015" w:rsidP="001D4015">
      <w:pPr>
        <w:ind w:left="0" w:firstLine="0"/>
        <w:jc w:val="left"/>
        <w:rPr>
          <w:b/>
        </w:rPr>
      </w:pPr>
      <w:r>
        <w:rPr>
          <w:b/>
        </w:rPr>
        <w:t xml:space="preserve">V. </w:t>
      </w:r>
      <w:proofErr w:type="spellStart"/>
      <w:r>
        <w:rPr>
          <w:b/>
        </w:rPr>
        <w:t>Objavljivanje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vodiča</w:t>
      </w:r>
      <w:proofErr w:type="spellEnd"/>
      <w:r>
        <w:rPr>
          <w:b/>
        </w:rPr>
        <w:t xml:space="preserve"> </w:t>
      </w:r>
    </w:p>
    <w:p w:rsidR="001D4015" w:rsidRDefault="001D4015" w:rsidP="001D4015">
      <w:pPr>
        <w:ind w:left="0" w:firstLine="0"/>
        <w:jc w:val="left"/>
      </w:pPr>
    </w:p>
    <w:p w:rsidR="005F0367" w:rsidRDefault="001D4015" w:rsidP="001D4015">
      <w:pPr>
        <w:ind w:left="0" w:firstLine="0"/>
        <w:jc w:val="left"/>
        <w:rPr>
          <w:b/>
        </w:rPr>
      </w:pPr>
      <w:proofErr w:type="spellStart"/>
      <w:r>
        <w:t>Nakon</w:t>
      </w:r>
      <w:proofErr w:type="spellEnd"/>
      <w:r>
        <w:t xml:space="preserve"> </w:t>
      </w:r>
      <w:proofErr w:type="spellStart"/>
      <w:r>
        <w:t>potpisivanja</w:t>
      </w:r>
      <w:proofErr w:type="spellEnd"/>
      <w:r>
        <w:t xml:space="preserve">,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vodič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objavljen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oglasnoj</w:t>
      </w:r>
      <w:proofErr w:type="spellEnd"/>
      <w:r>
        <w:t xml:space="preserve"> </w:t>
      </w:r>
      <w:proofErr w:type="spellStart"/>
      <w:r>
        <w:t>tabli</w:t>
      </w:r>
      <w:proofErr w:type="spellEnd"/>
      <w:r>
        <w:t xml:space="preserve"> </w:t>
      </w:r>
      <w:proofErr w:type="spellStart"/>
      <w:r>
        <w:t>Osnovnog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tužilaštva</w:t>
      </w:r>
      <w:proofErr w:type="spellEnd"/>
      <w:r>
        <w:t xml:space="preserve"> u </w:t>
      </w:r>
      <w:proofErr w:type="spellStart"/>
      <w:r w:rsidR="005E3D2B">
        <w:t>Plavu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portalu</w:t>
      </w:r>
      <w:proofErr w:type="spellEnd"/>
      <w:r>
        <w:t xml:space="preserve"> </w:t>
      </w:r>
      <w:proofErr w:type="spellStart"/>
      <w:r w:rsidR="004903FE">
        <w:t>Državnog</w:t>
      </w:r>
      <w:proofErr w:type="spellEnd"/>
      <w:r w:rsidR="004903FE">
        <w:t xml:space="preserve"> </w:t>
      </w:r>
      <w:proofErr w:type="spellStart"/>
      <w:r w:rsidR="004903FE">
        <w:t>tužilaštva</w:t>
      </w:r>
      <w:proofErr w:type="spellEnd"/>
      <w:r>
        <w:rPr>
          <w:b/>
        </w:rPr>
        <w:t>.</w:t>
      </w:r>
    </w:p>
    <w:p w:rsidR="00724B24" w:rsidRDefault="00724B24" w:rsidP="001D4015">
      <w:pPr>
        <w:ind w:left="0" w:firstLine="0"/>
        <w:jc w:val="left"/>
        <w:rPr>
          <w:b/>
        </w:rPr>
      </w:pPr>
    </w:p>
    <w:p w:rsidR="00724B24" w:rsidRDefault="00724B24" w:rsidP="001D4015">
      <w:pPr>
        <w:ind w:left="0" w:firstLine="0"/>
        <w:jc w:val="left"/>
        <w:rPr>
          <w:b/>
        </w:rPr>
      </w:pPr>
    </w:p>
    <w:p w:rsidR="00724B24" w:rsidRDefault="005E3D2B" w:rsidP="00724B24">
      <w:pPr>
        <w:ind w:left="0" w:firstLine="0"/>
        <w:jc w:val="right"/>
        <w:rPr>
          <w:b/>
        </w:rPr>
      </w:pPr>
      <w:r>
        <w:rPr>
          <w:b/>
        </w:rPr>
        <w:t xml:space="preserve">RUKOVODITELJKA </w:t>
      </w:r>
    </w:p>
    <w:p w:rsidR="00BA6EBC" w:rsidRPr="005A42A8" w:rsidRDefault="00724B24" w:rsidP="005A42A8">
      <w:pPr>
        <w:ind w:left="0" w:firstLine="0"/>
        <w:jc w:val="center"/>
        <w:rPr>
          <w:b/>
        </w:rPr>
      </w:pPr>
      <w:r w:rsidRPr="009D53FB">
        <w:rPr>
          <w:b/>
        </w:rPr>
        <w:t xml:space="preserve">                              </w:t>
      </w:r>
      <w:r w:rsidR="00210EBC">
        <w:rPr>
          <w:b/>
        </w:rPr>
        <w:t xml:space="preserve">                      </w:t>
      </w:r>
      <w:r w:rsidR="0033264E">
        <w:rPr>
          <w:b/>
        </w:rPr>
        <w:t xml:space="preserve">   </w:t>
      </w:r>
      <w:r w:rsidR="00210EBC">
        <w:rPr>
          <w:b/>
        </w:rPr>
        <w:t xml:space="preserve">  </w:t>
      </w:r>
      <w:r w:rsidR="005E3D2B">
        <w:rPr>
          <w:b/>
        </w:rPr>
        <w:t xml:space="preserve">                                               </w:t>
      </w:r>
      <w:bookmarkStart w:id="0" w:name="_GoBack"/>
      <w:bookmarkEnd w:id="0"/>
      <w:r w:rsidR="005E3D2B">
        <w:rPr>
          <w:b/>
        </w:rPr>
        <w:t xml:space="preserve">   </w:t>
      </w:r>
      <w:r w:rsidR="005F0367" w:rsidRPr="009D53FB">
        <w:rPr>
          <w:b/>
        </w:rPr>
        <w:t xml:space="preserve"> </w:t>
      </w:r>
      <w:proofErr w:type="spellStart"/>
      <w:r w:rsidR="005E3D2B">
        <w:rPr>
          <w:b/>
        </w:rPr>
        <w:t>Drita</w:t>
      </w:r>
      <w:proofErr w:type="spellEnd"/>
      <w:r w:rsidR="005E3D2B">
        <w:rPr>
          <w:b/>
        </w:rPr>
        <w:t xml:space="preserve"> </w:t>
      </w:r>
      <w:proofErr w:type="spellStart"/>
      <w:r w:rsidR="005E3D2B">
        <w:rPr>
          <w:b/>
        </w:rPr>
        <w:t>Rugovac</w:t>
      </w:r>
      <w:proofErr w:type="spellEnd"/>
      <w:r w:rsidR="005E3D2B">
        <w:rPr>
          <w:b/>
        </w:rPr>
        <w:t xml:space="preserve">   </w:t>
      </w:r>
    </w:p>
    <w:sectPr w:rsidR="00BA6EBC" w:rsidRPr="005A42A8">
      <w:pgSz w:w="12240" w:h="15840"/>
      <w:pgMar w:top="1439" w:right="1798" w:bottom="147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36381"/>
    <w:multiLevelType w:val="hybridMultilevel"/>
    <w:tmpl w:val="4BD8FEE6"/>
    <w:lvl w:ilvl="0" w:tplc="89EA3B1C">
      <w:start w:val="1"/>
      <w:numFmt w:val="bullet"/>
      <w:lvlText w:val="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72B006">
      <w:start w:val="1"/>
      <w:numFmt w:val="bullet"/>
      <w:lvlText w:val="o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4484C6">
      <w:start w:val="1"/>
      <w:numFmt w:val="bullet"/>
      <w:lvlText w:val="▪"/>
      <w:lvlJc w:val="left"/>
      <w:pPr>
        <w:ind w:left="21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1C4A6E">
      <w:start w:val="1"/>
      <w:numFmt w:val="bullet"/>
      <w:lvlText w:val="•"/>
      <w:lvlJc w:val="left"/>
      <w:pPr>
        <w:ind w:left="28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FA0370">
      <w:start w:val="1"/>
      <w:numFmt w:val="bullet"/>
      <w:lvlText w:val="o"/>
      <w:lvlJc w:val="left"/>
      <w:pPr>
        <w:ind w:left="35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76AD9C">
      <w:start w:val="1"/>
      <w:numFmt w:val="bullet"/>
      <w:lvlText w:val="▪"/>
      <w:lvlJc w:val="left"/>
      <w:pPr>
        <w:ind w:left="43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5E46AE">
      <w:start w:val="1"/>
      <w:numFmt w:val="bullet"/>
      <w:lvlText w:val="•"/>
      <w:lvlJc w:val="left"/>
      <w:pPr>
        <w:ind w:left="50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7EEF8C">
      <w:start w:val="1"/>
      <w:numFmt w:val="bullet"/>
      <w:lvlText w:val="o"/>
      <w:lvlJc w:val="left"/>
      <w:pPr>
        <w:ind w:left="57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B255F0">
      <w:start w:val="1"/>
      <w:numFmt w:val="bullet"/>
      <w:lvlText w:val="▪"/>
      <w:lvlJc w:val="left"/>
      <w:pPr>
        <w:ind w:left="64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EBC"/>
    <w:rsid w:val="000035ED"/>
    <w:rsid w:val="0012334E"/>
    <w:rsid w:val="00161CB9"/>
    <w:rsid w:val="001D4015"/>
    <w:rsid w:val="00210EBC"/>
    <w:rsid w:val="0033264E"/>
    <w:rsid w:val="00356CBF"/>
    <w:rsid w:val="00393574"/>
    <w:rsid w:val="003D6F4A"/>
    <w:rsid w:val="004903FE"/>
    <w:rsid w:val="00494BD6"/>
    <w:rsid w:val="004B762D"/>
    <w:rsid w:val="004C14C9"/>
    <w:rsid w:val="005A42A8"/>
    <w:rsid w:val="005E3D2B"/>
    <w:rsid w:val="005F0367"/>
    <w:rsid w:val="0061141F"/>
    <w:rsid w:val="006D4560"/>
    <w:rsid w:val="00724B24"/>
    <w:rsid w:val="009D53FB"/>
    <w:rsid w:val="00A823AE"/>
    <w:rsid w:val="00BA6EBC"/>
    <w:rsid w:val="00C333D1"/>
    <w:rsid w:val="00C65687"/>
    <w:rsid w:val="00D33ADE"/>
    <w:rsid w:val="00E1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694CF"/>
  <w15:docId w15:val="{5C1BD725-6784-444B-97A6-798EF6EA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3" w:line="240" w:lineRule="auto"/>
      <w:ind w:left="355" w:hanging="10"/>
      <w:jc w:val="both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56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687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356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zilastvo.me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uzilastvo.m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67ACD-D698-49FD-9BA2-12115C444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ivan.grdinic</dc:creator>
  <cp:keywords/>
  <cp:lastModifiedBy>Adil.Miljus@dtcg.local</cp:lastModifiedBy>
  <cp:revision>2</cp:revision>
  <cp:lastPrinted>2022-02-02T14:23:00Z</cp:lastPrinted>
  <dcterms:created xsi:type="dcterms:W3CDTF">2022-12-13T12:50:00Z</dcterms:created>
  <dcterms:modified xsi:type="dcterms:W3CDTF">2022-12-13T12:50:00Z</dcterms:modified>
</cp:coreProperties>
</file>